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ackage" ContentType="application/vnd.openxmlformats-officedocument.package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7F" w:rsidRDefault="00303CA5" w:rsidP="00303CA5">
      <w:pPr>
        <w:spacing w:after="0" w:line="360" w:lineRule="auto"/>
        <w:ind w:left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«Вохомская средняя общеобразовательная школа»</w:t>
      </w:r>
    </w:p>
    <w:p w:rsidR="00303CA5" w:rsidRPr="000150FA" w:rsidRDefault="00303CA5" w:rsidP="00303CA5">
      <w:pPr>
        <w:spacing w:after="0" w:line="360" w:lineRule="auto"/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Костромской области, Вохомского района</w:t>
      </w:r>
    </w:p>
    <w:p w:rsidR="0098017F" w:rsidRPr="000150FA" w:rsidRDefault="0098017F" w:rsidP="009801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17F" w:rsidRPr="000150FA" w:rsidRDefault="0098017F" w:rsidP="009801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17F" w:rsidRPr="000150FA" w:rsidRDefault="0098017F" w:rsidP="009801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17F" w:rsidRPr="000150FA" w:rsidRDefault="0098017F" w:rsidP="0098017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017F" w:rsidRPr="000150FA" w:rsidRDefault="0098017F" w:rsidP="0098017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017F" w:rsidRPr="000150FA" w:rsidRDefault="0098017F" w:rsidP="0098017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50FA">
        <w:rPr>
          <w:rFonts w:ascii="Times New Roman" w:hAnsi="Times New Roman" w:cs="Times New Roman"/>
          <w:b/>
          <w:sz w:val="40"/>
          <w:szCs w:val="40"/>
        </w:rPr>
        <w:t>Научно – исследовательская работа на тему:</w:t>
      </w:r>
    </w:p>
    <w:p w:rsidR="0098017F" w:rsidRPr="000150FA" w:rsidRDefault="0098017F" w:rsidP="0098017F">
      <w:pPr>
        <w:jc w:val="center"/>
        <w:rPr>
          <w:rFonts w:ascii="Times New Roman" w:hAnsi="Times New Roman" w:cs="Times New Roman"/>
          <w:sz w:val="48"/>
          <w:szCs w:val="48"/>
        </w:rPr>
      </w:pPr>
      <w:r w:rsidRPr="000150FA">
        <w:rPr>
          <w:rFonts w:ascii="Times New Roman" w:hAnsi="Times New Roman" w:cs="Times New Roman"/>
          <w:sz w:val="48"/>
          <w:szCs w:val="48"/>
        </w:rPr>
        <w:t>«</w:t>
      </w:r>
      <w:r w:rsidR="003D4967" w:rsidRPr="000150FA">
        <w:rPr>
          <w:rFonts w:ascii="Times New Roman" w:hAnsi="Times New Roman" w:cs="Times New Roman"/>
          <w:sz w:val="48"/>
          <w:szCs w:val="48"/>
        </w:rPr>
        <w:t xml:space="preserve">Англоязычная лексика в  слоганах рекламных сообщений </w:t>
      </w:r>
      <w:r w:rsidR="00AB5406">
        <w:rPr>
          <w:rFonts w:ascii="Times New Roman" w:hAnsi="Times New Roman" w:cs="Times New Roman"/>
          <w:sz w:val="48"/>
          <w:szCs w:val="48"/>
        </w:rPr>
        <w:t>российских СМИ</w:t>
      </w:r>
      <w:r w:rsidRPr="000150FA">
        <w:rPr>
          <w:rFonts w:ascii="Times New Roman" w:hAnsi="Times New Roman" w:cs="Times New Roman"/>
          <w:sz w:val="48"/>
          <w:szCs w:val="48"/>
        </w:rPr>
        <w:t>»</w:t>
      </w:r>
    </w:p>
    <w:p w:rsidR="0098017F" w:rsidRPr="000150FA" w:rsidRDefault="0098017F" w:rsidP="0098017F">
      <w:pPr>
        <w:jc w:val="right"/>
        <w:rPr>
          <w:rFonts w:ascii="Times New Roman" w:hAnsi="Times New Roman" w:cs="Times New Roman"/>
          <w:sz w:val="28"/>
          <w:szCs w:val="28"/>
        </w:rPr>
      </w:pPr>
      <w:r w:rsidRPr="000150FA">
        <w:rPr>
          <w:rFonts w:ascii="Times New Roman" w:hAnsi="Times New Roman" w:cs="Times New Roman"/>
          <w:sz w:val="28"/>
          <w:szCs w:val="28"/>
        </w:rPr>
        <w:br/>
      </w:r>
    </w:p>
    <w:p w:rsidR="0098017F" w:rsidRPr="000150FA" w:rsidRDefault="0098017F" w:rsidP="00303CA5">
      <w:pPr>
        <w:rPr>
          <w:rFonts w:ascii="Times New Roman" w:hAnsi="Times New Roman" w:cs="Times New Roman"/>
          <w:b/>
          <w:sz w:val="28"/>
          <w:szCs w:val="28"/>
        </w:rPr>
      </w:pPr>
    </w:p>
    <w:p w:rsidR="0098017F" w:rsidRPr="000150FA" w:rsidRDefault="0098017F" w:rsidP="0098017F">
      <w:pPr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98017F" w:rsidRPr="000150FA" w:rsidRDefault="0098017F" w:rsidP="0098017F">
      <w:pPr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0B181E" w:rsidRDefault="00B9426D" w:rsidP="0098017F">
      <w:pPr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</w:t>
      </w:r>
      <w:r w:rsidR="00303CA5">
        <w:rPr>
          <w:rFonts w:ascii="Times New Roman" w:hAnsi="Times New Roman" w:cs="Times New Roman"/>
          <w:b/>
          <w:sz w:val="28"/>
          <w:szCs w:val="28"/>
        </w:rPr>
        <w:t>а</w:t>
      </w:r>
      <w:r w:rsidR="0098017F" w:rsidRPr="000150FA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303CA5">
        <w:rPr>
          <w:rFonts w:ascii="Times New Roman" w:hAnsi="Times New Roman" w:cs="Times New Roman"/>
          <w:sz w:val="28"/>
          <w:szCs w:val="28"/>
        </w:rPr>
        <w:t xml:space="preserve"> Кузнецова Татьяна</w:t>
      </w:r>
    </w:p>
    <w:p w:rsidR="004333F8" w:rsidRPr="000150FA" w:rsidRDefault="00303CA5" w:rsidP="0098017F">
      <w:pPr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ученица</w:t>
      </w:r>
      <w:r w:rsidR="00BF5CB5">
        <w:rPr>
          <w:rFonts w:ascii="Times New Roman" w:hAnsi="Times New Roman" w:cs="Times New Roman"/>
          <w:sz w:val="28"/>
          <w:szCs w:val="28"/>
        </w:rPr>
        <w:t xml:space="preserve"> </w:t>
      </w:r>
      <w:r w:rsidR="009F3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«А»</w:t>
      </w:r>
      <w:r w:rsidR="00BF5CB5">
        <w:rPr>
          <w:rFonts w:ascii="Times New Roman" w:hAnsi="Times New Roman" w:cs="Times New Roman"/>
          <w:sz w:val="28"/>
          <w:szCs w:val="28"/>
        </w:rPr>
        <w:t xml:space="preserve"> </w:t>
      </w:r>
      <w:r w:rsidR="009F3B56">
        <w:rPr>
          <w:rFonts w:ascii="Times New Roman" w:hAnsi="Times New Roman" w:cs="Times New Roman"/>
          <w:sz w:val="28"/>
          <w:szCs w:val="28"/>
        </w:rPr>
        <w:t>класса</w:t>
      </w:r>
      <w:r w:rsidR="0098017F" w:rsidRPr="00015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CD4" w:rsidRDefault="0098017F" w:rsidP="00713CD4">
      <w:pPr>
        <w:ind w:left="3540"/>
        <w:rPr>
          <w:rFonts w:ascii="Times New Roman" w:hAnsi="Times New Roman" w:cs="Times New Roman"/>
          <w:sz w:val="28"/>
          <w:szCs w:val="28"/>
        </w:rPr>
      </w:pPr>
      <w:r w:rsidRPr="000150FA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303CA5">
        <w:rPr>
          <w:rFonts w:ascii="Times New Roman" w:hAnsi="Times New Roman" w:cs="Times New Roman"/>
          <w:sz w:val="28"/>
          <w:szCs w:val="28"/>
        </w:rPr>
        <w:t>: Швецова Татьяна Ивановна</w:t>
      </w:r>
    </w:p>
    <w:p w:rsidR="009B7D14" w:rsidRPr="000150FA" w:rsidRDefault="009B7D14" w:rsidP="00713CD4">
      <w:pPr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713CD4" w:rsidRPr="000150FA" w:rsidRDefault="00713CD4" w:rsidP="00713CD4">
      <w:pPr>
        <w:ind w:left="3540"/>
        <w:rPr>
          <w:rFonts w:ascii="Times New Roman" w:hAnsi="Times New Roman" w:cs="Times New Roman"/>
          <w:sz w:val="28"/>
          <w:szCs w:val="28"/>
        </w:rPr>
      </w:pPr>
    </w:p>
    <w:p w:rsidR="00713CD4" w:rsidRPr="000150FA" w:rsidRDefault="00713CD4" w:rsidP="00713CD4">
      <w:pPr>
        <w:ind w:left="3540"/>
        <w:rPr>
          <w:rFonts w:ascii="Times New Roman" w:hAnsi="Times New Roman" w:cs="Times New Roman"/>
          <w:sz w:val="28"/>
          <w:szCs w:val="28"/>
        </w:rPr>
      </w:pPr>
    </w:p>
    <w:p w:rsidR="00C94BF5" w:rsidRPr="009F3B56" w:rsidRDefault="00C94BF5" w:rsidP="009B7D14">
      <w:pPr>
        <w:ind w:left="3119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303CA5" w:rsidRDefault="00303CA5" w:rsidP="000B1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CD4" w:rsidRDefault="00303CA5" w:rsidP="000B18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п.Вохма</w:t>
      </w:r>
    </w:p>
    <w:p w:rsidR="009B7D14" w:rsidRPr="000150FA" w:rsidRDefault="00425311" w:rsidP="000B18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713CD4" w:rsidRPr="00437AB0" w:rsidRDefault="009B7D14" w:rsidP="00437AB0">
      <w:pPr>
        <w:spacing w:line="36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13CD4" w:rsidRPr="00437AB0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713CD4" w:rsidRPr="00437AB0" w:rsidRDefault="00713CD4" w:rsidP="00437A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CD4" w:rsidRPr="00437AB0" w:rsidRDefault="00713CD4" w:rsidP="00437A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AB0">
        <w:rPr>
          <w:rFonts w:ascii="Times New Roman" w:hAnsi="Times New Roman" w:cs="Times New Roman"/>
          <w:b/>
          <w:sz w:val="24"/>
          <w:szCs w:val="24"/>
        </w:rPr>
        <w:t>В</w:t>
      </w:r>
      <w:r w:rsidR="00437AB0" w:rsidRPr="00437AB0">
        <w:rPr>
          <w:rFonts w:ascii="Times New Roman" w:hAnsi="Times New Roman" w:cs="Times New Roman"/>
          <w:b/>
          <w:sz w:val="24"/>
          <w:szCs w:val="24"/>
        </w:rPr>
        <w:t>ведение</w:t>
      </w:r>
      <w:r w:rsidR="00B114BC" w:rsidRPr="00437A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3CD4" w:rsidRPr="00437AB0" w:rsidRDefault="00B114BC" w:rsidP="00437A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AB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37AB0">
        <w:rPr>
          <w:rFonts w:ascii="Times New Roman" w:hAnsi="Times New Roman" w:cs="Times New Roman"/>
          <w:b/>
          <w:sz w:val="24"/>
          <w:szCs w:val="24"/>
        </w:rPr>
        <w:t>.</w:t>
      </w:r>
      <w:r w:rsidR="00713CD4" w:rsidRPr="00437AB0">
        <w:rPr>
          <w:rFonts w:ascii="Times New Roman" w:hAnsi="Times New Roman" w:cs="Times New Roman"/>
          <w:b/>
          <w:sz w:val="24"/>
          <w:szCs w:val="24"/>
        </w:rPr>
        <w:t xml:space="preserve"> Глава </w:t>
      </w:r>
      <w:r w:rsidRPr="00437AB0">
        <w:rPr>
          <w:rFonts w:ascii="Times New Roman" w:hAnsi="Times New Roman" w:cs="Times New Roman"/>
          <w:b/>
          <w:sz w:val="24"/>
          <w:szCs w:val="24"/>
        </w:rPr>
        <w:t>«Реклама в мире»</w:t>
      </w:r>
    </w:p>
    <w:p w:rsidR="009D32F9" w:rsidRPr="00437AB0" w:rsidRDefault="009D32F9" w:rsidP="00437A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AB0">
        <w:rPr>
          <w:rFonts w:ascii="Times New Roman" w:hAnsi="Times New Roman" w:cs="Times New Roman"/>
          <w:sz w:val="24"/>
          <w:szCs w:val="24"/>
        </w:rPr>
        <w:t>1.</w:t>
      </w:r>
      <w:r w:rsidR="00437AB0" w:rsidRPr="00437AB0">
        <w:rPr>
          <w:rFonts w:ascii="Times New Roman" w:hAnsi="Times New Roman" w:cs="Times New Roman"/>
          <w:sz w:val="24"/>
          <w:szCs w:val="24"/>
        </w:rPr>
        <w:t xml:space="preserve">1 </w:t>
      </w:r>
      <w:r w:rsidRPr="00437AB0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="00437AB0" w:rsidRPr="00437AB0">
        <w:rPr>
          <w:rFonts w:ascii="Times New Roman" w:hAnsi="Times New Roman" w:cs="Times New Roman"/>
          <w:sz w:val="24"/>
          <w:szCs w:val="24"/>
        </w:rPr>
        <w:t>рекламы</w:t>
      </w:r>
    </w:p>
    <w:p w:rsidR="009D32F9" w:rsidRPr="00437AB0" w:rsidRDefault="00437AB0" w:rsidP="00437A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AB0">
        <w:rPr>
          <w:rFonts w:ascii="Times New Roman" w:hAnsi="Times New Roman" w:cs="Times New Roman"/>
          <w:sz w:val="24"/>
          <w:szCs w:val="24"/>
        </w:rPr>
        <w:t xml:space="preserve">1.2 Значение рекламы </w:t>
      </w:r>
    </w:p>
    <w:p w:rsidR="00713CD4" w:rsidRPr="00437AB0" w:rsidRDefault="00E6330A" w:rsidP="00437A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AB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713CD4" w:rsidRPr="00437AB0">
        <w:rPr>
          <w:rFonts w:ascii="Times New Roman" w:hAnsi="Times New Roman" w:cs="Times New Roman"/>
          <w:b/>
          <w:sz w:val="24"/>
          <w:szCs w:val="24"/>
        </w:rPr>
        <w:t>.Глава  «Язык рекламы»:</w:t>
      </w:r>
    </w:p>
    <w:p w:rsidR="009D32F9" w:rsidRPr="00437AB0" w:rsidRDefault="00437AB0" w:rsidP="00437A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AB0">
        <w:rPr>
          <w:rFonts w:ascii="Times New Roman" w:hAnsi="Times New Roman" w:cs="Times New Roman"/>
          <w:sz w:val="24"/>
          <w:szCs w:val="24"/>
        </w:rPr>
        <w:t>2.1 Что такое «слоган». Типы слоганов. Самые популярные из них</w:t>
      </w:r>
    </w:p>
    <w:p w:rsidR="009D32F9" w:rsidRPr="00437AB0" w:rsidRDefault="009D32F9" w:rsidP="00437AB0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37AB0">
        <w:rPr>
          <w:rFonts w:ascii="Times New Roman" w:hAnsi="Times New Roman" w:cs="Times New Roman"/>
          <w:sz w:val="24"/>
          <w:szCs w:val="24"/>
        </w:rPr>
        <w:t>2.</w:t>
      </w:r>
      <w:r w:rsidR="00437AB0" w:rsidRPr="00437AB0">
        <w:rPr>
          <w:rFonts w:ascii="Times New Roman" w:hAnsi="Times New Roman" w:cs="Times New Roman"/>
          <w:sz w:val="24"/>
          <w:szCs w:val="24"/>
        </w:rPr>
        <w:t xml:space="preserve">2 </w:t>
      </w:r>
      <w:r w:rsidR="002E37A4" w:rsidRPr="00437A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10C" w:rsidRPr="00437AB0">
        <w:rPr>
          <w:rFonts w:ascii="Times New Roman" w:hAnsi="Times New Roman" w:cs="Times New Roman"/>
          <w:sz w:val="24"/>
          <w:szCs w:val="24"/>
        </w:rPr>
        <w:t xml:space="preserve">История возникновения рекламного </w:t>
      </w:r>
      <w:r w:rsidR="00437AB0" w:rsidRPr="00437AB0">
        <w:rPr>
          <w:rFonts w:ascii="Times New Roman" w:hAnsi="Times New Roman" w:cs="Times New Roman"/>
          <w:sz w:val="24"/>
          <w:szCs w:val="24"/>
        </w:rPr>
        <w:t>«слогана»</w:t>
      </w:r>
    </w:p>
    <w:p w:rsidR="009D32F9" w:rsidRPr="00437AB0" w:rsidRDefault="00437AB0" w:rsidP="00437A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AB0">
        <w:rPr>
          <w:rFonts w:ascii="Times New Roman" w:hAnsi="Times New Roman" w:cs="Times New Roman"/>
          <w:sz w:val="24"/>
          <w:szCs w:val="24"/>
        </w:rPr>
        <w:t>2.3  Появление «слоганов» в Российских СМИ</w:t>
      </w:r>
    </w:p>
    <w:p w:rsidR="009D32F9" w:rsidRPr="00437AB0" w:rsidRDefault="00437AB0" w:rsidP="00437A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AB0">
        <w:rPr>
          <w:rFonts w:ascii="Times New Roman" w:hAnsi="Times New Roman" w:cs="Times New Roman"/>
          <w:sz w:val="24"/>
          <w:szCs w:val="24"/>
        </w:rPr>
        <w:t>2.4 Англицизмы в рекламных текстах.</w:t>
      </w:r>
      <w:r w:rsidR="00A47C06" w:rsidRPr="00437AB0">
        <w:rPr>
          <w:rFonts w:ascii="Times New Roman" w:hAnsi="Times New Roman" w:cs="Times New Roman"/>
          <w:sz w:val="24"/>
          <w:szCs w:val="24"/>
        </w:rPr>
        <w:t xml:space="preserve"> Причины их и</w:t>
      </w:r>
      <w:r w:rsidRPr="00437AB0">
        <w:rPr>
          <w:rFonts w:ascii="Times New Roman" w:hAnsi="Times New Roman" w:cs="Times New Roman"/>
          <w:sz w:val="24"/>
          <w:szCs w:val="24"/>
        </w:rPr>
        <w:t>спользования.</w:t>
      </w:r>
    </w:p>
    <w:p w:rsidR="009D32F9" w:rsidRPr="00437AB0" w:rsidRDefault="00437AB0" w:rsidP="00437A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AB0">
        <w:rPr>
          <w:rFonts w:ascii="Times New Roman" w:hAnsi="Times New Roman" w:cs="Times New Roman"/>
          <w:sz w:val="24"/>
          <w:szCs w:val="24"/>
        </w:rPr>
        <w:t>2.</w:t>
      </w:r>
      <w:r w:rsidR="009D32F9" w:rsidRPr="00437AB0">
        <w:rPr>
          <w:rFonts w:ascii="Times New Roman" w:hAnsi="Times New Roman" w:cs="Times New Roman"/>
          <w:sz w:val="24"/>
          <w:szCs w:val="24"/>
        </w:rPr>
        <w:t>5</w:t>
      </w:r>
      <w:r w:rsidR="00A47C06" w:rsidRPr="00437A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C06" w:rsidRPr="00437AB0">
        <w:rPr>
          <w:rFonts w:ascii="Times New Roman" w:hAnsi="Times New Roman" w:cs="Times New Roman"/>
          <w:sz w:val="24"/>
          <w:szCs w:val="24"/>
        </w:rPr>
        <w:t>Типы слоганов, самые популярные и</w:t>
      </w:r>
      <w:r w:rsidRPr="00437AB0">
        <w:rPr>
          <w:rFonts w:ascii="Times New Roman" w:hAnsi="Times New Roman" w:cs="Times New Roman"/>
          <w:sz w:val="24"/>
          <w:szCs w:val="24"/>
        </w:rPr>
        <w:t>з них</w:t>
      </w:r>
    </w:p>
    <w:p w:rsidR="00A47C06" w:rsidRPr="00437AB0" w:rsidRDefault="00437AB0" w:rsidP="00437A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AB0">
        <w:rPr>
          <w:rFonts w:ascii="Times New Roman" w:hAnsi="Times New Roman" w:cs="Times New Roman"/>
          <w:sz w:val="24"/>
          <w:szCs w:val="24"/>
        </w:rPr>
        <w:t xml:space="preserve">2.6 </w:t>
      </w:r>
      <w:r w:rsidR="00486113" w:rsidRPr="00437AB0">
        <w:rPr>
          <w:rFonts w:ascii="Times New Roman" w:hAnsi="Times New Roman" w:cs="Times New Roman"/>
          <w:sz w:val="24"/>
          <w:szCs w:val="24"/>
        </w:rPr>
        <w:t>К</w:t>
      </w:r>
      <w:r w:rsidR="00A47C06" w:rsidRPr="00437AB0">
        <w:rPr>
          <w:rFonts w:ascii="Times New Roman" w:hAnsi="Times New Roman" w:cs="Times New Roman"/>
          <w:sz w:val="24"/>
          <w:szCs w:val="24"/>
        </w:rPr>
        <w:t>лассификация английской лексики  в российской рекламе</w:t>
      </w:r>
      <w:r w:rsidRPr="00437A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3CD4" w:rsidRPr="00437AB0" w:rsidRDefault="00E6330A" w:rsidP="00437A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AB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713CD4" w:rsidRPr="00437AB0">
        <w:rPr>
          <w:rFonts w:ascii="Times New Roman" w:hAnsi="Times New Roman" w:cs="Times New Roman"/>
          <w:b/>
          <w:sz w:val="24"/>
          <w:szCs w:val="24"/>
        </w:rPr>
        <w:t>. Практическая часть</w:t>
      </w:r>
      <w:r w:rsidR="00A47C06" w:rsidRPr="00437AB0">
        <w:rPr>
          <w:rFonts w:ascii="Times New Roman" w:hAnsi="Times New Roman" w:cs="Times New Roman"/>
          <w:b/>
          <w:sz w:val="24"/>
          <w:szCs w:val="24"/>
        </w:rPr>
        <w:t xml:space="preserve"> раб</w:t>
      </w:r>
      <w:r w:rsidR="00437AB0" w:rsidRPr="00437AB0">
        <w:rPr>
          <w:rFonts w:ascii="Times New Roman" w:hAnsi="Times New Roman" w:cs="Times New Roman"/>
          <w:b/>
          <w:sz w:val="24"/>
          <w:szCs w:val="24"/>
        </w:rPr>
        <w:t xml:space="preserve">оты. </w:t>
      </w:r>
    </w:p>
    <w:p w:rsidR="00713CD4" w:rsidRPr="00437AB0" w:rsidRDefault="00437AB0" w:rsidP="00437AB0">
      <w:pPr>
        <w:tabs>
          <w:tab w:val="left" w:pos="103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AB0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37AB0" w:rsidRPr="00437AB0" w:rsidRDefault="00437AB0" w:rsidP="00437AB0">
      <w:pPr>
        <w:tabs>
          <w:tab w:val="left" w:pos="103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AB0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437AB0" w:rsidRPr="006B239A" w:rsidRDefault="00437AB0" w:rsidP="00437AB0">
      <w:pPr>
        <w:tabs>
          <w:tab w:val="left" w:pos="103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37AB0">
        <w:rPr>
          <w:rFonts w:ascii="Times New Roman" w:hAnsi="Times New Roman" w:cs="Times New Roman"/>
          <w:b/>
          <w:sz w:val="24"/>
          <w:szCs w:val="24"/>
        </w:rPr>
        <w:t>Приложения</w:t>
      </w:r>
      <w:r w:rsidRPr="006B23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13CD4" w:rsidRPr="006B239A" w:rsidRDefault="00713CD4" w:rsidP="00437A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239A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713CD4" w:rsidRPr="006B239A" w:rsidRDefault="00713CD4" w:rsidP="009D32F9">
      <w:pPr>
        <w:pStyle w:val="a7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6B239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ab/>
      </w:r>
      <w:r w:rsidR="00C722B9" w:rsidRPr="006B239A">
        <w:rPr>
          <w:rFonts w:ascii="Times New Roman" w:hAnsi="Times New Roman" w:cs="Times New Roman"/>
          <w:b/>
          <w:i/>
          <w:sz w:val="28"/>
          <w:szCs w:val="28"/>
          <w:lang w:val="en-US"/>
        </w:rPr>
        <w:t>«</w:t>
      </w:r>
      <w:r w:rsidR="006B239A" w:rsidRPr="006B239A">
        <w:rPr>
          <w:rFonts w:ascii="Times New Roman" w:hAnsi="Times New Roman" w:cs="Times New Roman"/>
          <w:b/>
          <w:i/>
          <w:sz w:val="28"/>
          <w:szCs w:val="28"/>
          <w:lang w:val="en-US"/>
        </w:rPr>
        <w:t>Advertising is</w:t>
      </w:r>
      <w:r w:rsidRPr="006B239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 tool to get people</w:t>
      </w:r>
      <w:r w:rsidR="00C722B9" w:rsidRPr="006B239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in need, as they had not heard»</w:t>
      </w:r>
      <w:r w:rsidRPr="006B239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713CD4" w:rsidRPr="006B239A" w:rsidRDefault="00713CD4" w:rsidP="009D32F9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239A">
        <w:rPr>
          <w:rFonts w:ascii="Times New Roman" w:hAnsi="Times New Roman" w:cs="Times New Roman"/>
          <w:i/>
          <w:sz w:val="28"/>
          <w:szCs w:val="28"/>
        </w:rPr>
        <w:t xml:space="preserve">«Реклама - это </w:t>
      </w:r>
      <w:r w:rsidR="009F3B56" w:rsidRPr="006B239A">
        <w:rPr>
          <w:rFonts w:ascii="Times New Roman" w:hAnsi="Times New Roman" w:cs="Times New Roman"/>
          <w:i/>
          <w:sz w:val="28"/>
          <w:szCs w:val="28"/>
        </w:rPr>
        <w:t>средство, заставляющее</w:t>
      </w:r>
      <w:r w:rsidRPr="006B239A">
        <w:rPr>
          <w:rFonts w:ascii="Times New Roman" w:hAnsi="Times New Roman" w:cs="Times New Roman"/>
          <w:i/>
          <w:sz w:val="28"/>
          <w:szCs w:val="28"/>
        </w:rPr>
        <w:t xml:space="preserve"> людей нуждаться в том, о чем они раньше не слышали»</w:t>
      </w:r>
      <w:r w:rsidR="00593A8D" w:rsidRPr="006B239A">
        <w:rPr>
          <w:rFonts w:ascii="Times New Roman" w:hAnsi="Times New Roman" w:cs="Times New Roman"/>
          <w:i/>
          <w:sz w:val="28"/>
          <w:szCs w:val="28"/>
        </w:rPr>
        <w:t>.</w:t>
      </w:r>
    </w:p>
    <w:p w:rsidR="00713CD4" w:rsidRPr="006B239A" w:rsidRDefault="00713CD4" w:rsidP="009F3B56">
      <w:pPr>
        <w:pStyle w:val="a7"/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B239A">
        <w:rPr>
          <w:rFonts w:ascii="Times New Roman" w:hAnsi="Times New Roman" w:cs="Times New Roman"/>
          <w:b/>
          <w:i/>
          <w:sz w:val="28"/>
          <w:szCs w:val="28"/>
        </w:rPr>
        <w:t xml:space="preserve"> Мартти </w:t>
      </w:r>
      <w:r w:rsidR="00C719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B239A">
        <w:rPr>
          <w:rFonts w:ascii="Times New Roman" w:hAnsi="Times New Roman" w:cs="Times New Roman"/>
          <w:b/>
          <w:i/>
          <w:sz w:val="28"/>
          <w:szCs w:val="28"/>
        </w:rPr>
        <w:t>Ларни</w:t>
      </w:r>
    </w:p>
    <w:p w:rsidR="00713CD4" w:rsidRPr="006B239A" w:rsidRDefault="00713CD4" w:rsidP="00C722B9">
      <w:pPr>
        <w:tabs>
          <w:tab w:val="left" w:pos="5295"/>
        </w:tabs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4967" w:rsidRPr="00C719AA" w:rsidRDefault="006B239A" w:rsidP="009E04A5">
      <w:pPr>
        <w:tabs>
          <w:tab w:val="left" w:pos="3969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371462" w:rsidRDefault="003D4967" w:rsidP="009D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b/>
          <w:sz w:val="28"/>
          <w:szCs w:val="28"/>
        </w:rPr>
        <w:t xml:space="preserve">        Актуальность.</w:t>
      </w:r>
      <w:r w:rsidR="00F75F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39A">
        <w:rPr>
          <w:rFonts w:ascii="Times New Roman" w:hAnsi="Times New Roman" w:cs="Times New Roman"/>
          <w:sz w:val="28"/>
          <w:szCs w:val="28"/>
        </w:rPr>
        <w:t>Сегодня невозможно представить себе нашу жизнь без  телевиденья, газет, радио и</w:t>
      </w:r>
      <w:r w:rsidRPr="009D32F9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="006B239A">
        <w:rPr>
          <w:rFonts w:ascii="Times New Roman" w:hAnsi="Times New Roman" w:cs="Times New Roman"/>
          <w:sz w:val="28"/>
          <w:szCs w:val="28"/>
        </w:rPr>
        <w:t xml:space="preserve">а. А их, в свою очередь, невозможно представить без рекламы. </w:t>
      </w:r>
      <w:r w:rsidRPr="009D32F9">
        <w:rPr>
          <w:rFonts w:ascii="Times New Roman" w:hAnsi="Times New Roman" w:cs="Times New Roman"/>
          <w:sz w:val="28"/>
          <w:szCs w:val="28"/>
        </w:rPr>
        <w:t xml:space="preserve"> В настоящее время</w:t>
      </w:r>
      <w:r w:rsidR="00303CA5">
        <w:rPr>
          <w:rFonts w:ascii="Times New Roman" w:hAnsi="Times New Roman" w:cs="Times New Roman"/>
          <w:sz w:val="28"/>
          <w:szCs w:val="28"/>
        </w:rPr>
        <w:t xml:space="preserve">, </w:t>
      </w:r>
      <w:r w:rsidRPr="009D32F9">
        <w:rPr>
          <w:rFonts w:ascii="Times New Roman" w:hAnsi="Times New Roman" w:cs="Times New Roman"/>
          <w:sz w:val="28"/>
          <w:szCs w:val="28"/>
        </w:rPr>
        <w:t xml:space="preserve"> реклама играет важную роль в современной</w:t>
      </w:r>
      <w:r w:rsidR="00C722B9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303CA5">
        <w:rPr>
          <w:rFonts w:ascii="Times New Roman" w:hAnsi="Times New Roman" w:cs="Times New Roman"/>
          <w:sz w:val="28"/>
          <w:szCs w:val="28"/>
        </w:rPr>
        <w:t xml:space="preserve"> каждого человека.  Ежедневно </w:t>
      </w:r>
      <w:r w:rsidRPr="009D32F9">
        <w:rPr>
          <w:rFonts w:ascii="Times New Roman" w:hAnsi="Times New Roman" w:cs="Times New Roman"/>
          <w:sz w:val="28"/>
          <w:szCs w:val="28"/>
        </w:rPr>
        <w:t xml:space="preserve"> мы слышим или видим рекламу, пытаемся найти необходимую нам информацию в сотнях ре</w:t>
      </w:r>
      <w:r w:rsidR="00323BCD">
        <w:rPr>
          <w:rFonts w:ascii="Times New Roman" w:hAnsi="Times New Roman" w:cs="Times New Roman"/>
          <w:sz w:val="28"/>
          <w:szCs w:val="28"/>
        </w:rPr>
        <w:t xml:space="preserve">кламных объявлений. Даже когда </w:t>
      </w:r>
      <w:r w:rsidRPr="009D32F9">
        <w:rPr>
          <w:rFonts w:ascii="Times New Roman" w:hAnsi="Times New Roman" w:cs="Times New Roman"/>
          <w:sz w:val="28"/>
          <w:szCs w:val="28"/>
        </w:rPr>
        <w:t xml:space="preserve"> идем на прогулку или просто за покупками мы видим много</w:t>
      </w:r>
      <w:r w:rsidR="00425311">
        <w:rPr>
          <w:rFonts w:ascii="Times New Roman" w:hAnsi="Times New Roman" w:cs="Times New Roman"/>
          <w:sz w:val="28"/>
          <w:szCs w:val="28"/>
        </w:rPr>
        <w:t xml:space="preserve"> разных объявлений на улицах.  В</w:t>
      </w:r>
      <w:r w:rsidRPr="009D32F9">
        <w:rPr>
          <w:rFonts w:ascii="Times New Roman" w:hAnsi="Times New Roman" w:cs="Times New Roman"/>
          <w:sz w:val="28"/>
          <w:szCs w:val="28"/>
        </w:rPr>
        <w:t xml:space="preserve"> XXI веке каждая минута нашей жизни связана с рекламой</w:t>
      </w:r>
      <w:r w:rsidR="00425311">
        <w:rPr>
          <w:rFonts w:ascii="Times New Roman" w:hAnsi="Times New Roman" w:cs="Times New Roman"/>
          <w:sz w:val="28"/>
          <w:szCs w:val="28"/>
        </w:rPr>
        <w:t>,  а существенная её часть состоит из англоязычных слоганов, и по этому, изучение данной темы</w:t>
      </w:r>
      <w:r w:rsidR="00371462">
        <w:rPr>
          <w:rFonts w:ascii="Times New Roman" w:hAnsi="Times New Roman" w:cs="Times New Roman"/>
          <w:sz w:val="28"/>
          <w:szCs w:val="28"/>
        </w:rPr>
        <w:t xml:space="preserve"> </w:t>
      </w:r>
      <w:r w:rsidR="00425311">
        <w:rPr>
          <w:rFonts w:ascii="Times New Roman" w:hAnsi="Times New Roman" w:cs="Times New Roman"/>
          <w:sz w:val="28"/>
          <w:szCs w:val="28"/>
        </w:rPr>
        <w:t xml:space="preserve">мы считаем </w:t>
      </w:r>
      <w:r w:rsidR="00425311" w:rsidRPr="009D32F9">
        <w:rPr>
          <w:rFonts w:ascii="Times New Roman" w:hAnsi="Times New Roman" w:cs="Times New Roman"/>
          <w:sz w:val="28"/>
          <w:szCs w:val="28"/>
        </w:rPr>
        <w:t>очень интересн</w:t>
      </w:r>
      <w:r w:rsidR="00425311">
        <w:rPr>
          <w:rFonts w:ascii="Times New Roman" w:hAnsi="Times New Roman" w:cs="Times New Roman"/>
          <w:sz w:val="28"/>
          <w:szCs w:val="28"/>
        </w:rPr>
        <w:t xml:space="preserve">ым и актуальным. </w:t>
      </w:r>
    </w:p>
    <w:p w:rsidR="00371462" w:rsidRPr="00DD526B" w:rsidRDefault="00303CA5" w:rsidP="00DD52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Англоязычные слова проникают в русский язык с середины</w:t>
      </w:r>
      <w:r w:rsidRPr="00303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03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 и приживаются в нём. </w:t>
      </w:r>
      <w:r w:rsidR="00425311">
        <w:rPr>
          <w:rFonts w:ascii="Times New Roman" w:hAnsi="Times New Roman" w:cs="Times New Roman"/>
          <w:sz w:val="28"/>
          <w:szCs w:val="28"/>
        </w:rPr>
        <w:t>Мы ежедневно</w:t>
      </w:r>
      <w:r w:rsidR="003D4967" w:rsidRPr="009D32F9">
        <w:rPr>
          <w:rFonts w:ascii="Times New Roman" w:hAnsi="Times New Roman" w:cs="Times New Roman"/>
          <w:sz w:val="28"/>
          <w:szCs w:val="28"/>
        </w:rPr>
        <w:t xml:space="preserve"> сталкиваемся со словами и выражения, пришедшими к нам из английского языка в самое</w:t>
      </w:r>
      <w:r w:rsidR="00323BCD">
        <w:rPr>
          <w:rFonts w:ascii="Times New Roman" w:hAnsi="Times New Roman" w:cs="Times New Roman"/>
          <w:sz w:val="28"/>
          <w:szCs w:val="28"/>
        </w:rPr>
        <w:t xml:space="preserve"> разное время. Английский язык</w:t>
      </w:r>
      <w:r w:rsidR="003D4967" w:rsidRPr="009D32F9">
        <w:rPr>
          <w:rFonts w:ascii="Times New Roman" w:hAnsi="Times New Roman" w:cs="Times New Roman"/>
          <w:sz w:val="28"/>
          <w:szCs w:val="28"/>
        </w:rPr>
        <w:t xml:space="preserve"> оказывает значительное влияние на русский язык. </w:t>
      </w:r>
      <w:r w:rsidR="003D4967" w:rsidRPr="009D32F9">
        <w:rPr>
          <w:rFonts w:ascii="Times New Roman" w:hAnsi="Times New Roman" w:cs="Times New Roman"/>
          <w:sz w:val="28"/>
          <w:szCs w:val="28"/>
        </w:rPr>
        <w:br/>
        <w:t>Проблема заимствова</w:t>
      </w:r>
      <w:r>
        <w:rPr>
          <w:rFonts w:ascii="Times New Roman" w:hAnsi="Times New Roman" w:cs="Times New Roman"/>
          <w:sz w:val="28"/>
          <w:szCs w:val="28"/>
        </w:rPr>
        <w:t>ния в русском языке затрагивает многие стороны нашей жизни. Всё</w:t>
      </w:r>
      <w:r w:rsidR="003D4967" w:rsidRPr="009D32F9">
        <w:rPr>
          <w:rFonts w:ascii="Times New Roman" w:hAnsi="Times New Roman" w:cs="Times New Roman"/>
          <w:sz w:val="28"/>
          <w:szCs w:val="28"/>
        </w:rPr>
        <w:t xml:space="preserve"> выше сказанное обуславливает актуальность настоящего исследования.</w:t>
      </w:r>
    </w:p>
    <w:p w:rsidR="00DA04E5" w:rsidRPr="009D32F9" w:rsidRDefault="00371462" w:rsidP="00C722B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данной работы:</w:t>
      </w:r>
    </w:p>
    <w:p w:rsidR="00DA04E5" w:rsidRPr="009D32F9" w:rsidRDefault="009D32F9" w:rsidP="009D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sz w:val="28"/>
          <w:szCs w:val="28"/>
        </w:rPr>
        <w:t>1</w:t>
      </w:r>
      <w:r w:rsidR="003D4967" w:rsidRPr="009D32F9">
        <w:rPr>
          <w:rFonts w:ascii="Times New Roman" w:hAnsi="Times New Roman" w:cs="Times New Roman"/>
          <w:sz w:val="28"/>
          <w:szCs w:val="28"/>
        </w:rPr>
        <w:t>.</w:t>
      </w:r>
      <w:r w:rsidR="006B239A">
        <w:rPr>
          <w:rFonts w:ascii="Times New Roman" w:hAnsi="Times New Roman" w:cs="Times New Roman"/>
          <w:sz w:val="28"/>
          <w:szCs w:val="28"/>
        </w:rPr>
        <w:t xml:space="preserve"> И</w:t>
      </w:r>
      <w:r w:rsidR="00303CA5">
        <w:rPr>
          <w:rFonts w:ascii="Times New Roman" w:hAnsi="Times New Roman" w:cs="Times New Roman"/>
          <w:sz w:val="28"/>
          <w:szCs w:val="28"/>
        </w:rPr>
        <w:t>сследовать, проанализировать и систематизировать  англоязычную  лексику</w:t>
      </w:r>
      <w:r w:rsidR="006B239A">
        <w:rPr>
          <w:rFonts w:ascii="Times New Roman" w:hAnsi="Times New Roman" w:cs="Times New Roman"/>
          <w:sz w:val="28"/>
          <w:szCs w:val="28"/>
        </w:rPr>
        <w:t xml:space="preserve">, </w:t>
      </w:r>
      <w:r w:rsidR="00C94BF5">
        <w:rPr>
          <w:rFonts w:ascii="Times New Roman" w:hAnsi="Times New Roman" w:cs="Times New Roman"/>
          <w:sz w:val="28"/>
          <w:szCs w:val="28"/>
        </w:rPr>
        <w:t xml:space="preserve"> </w:t>
      </w:r>
      <w:r w:rsidR="00DA04E5" w:rsidRPr="009D32F9">
        <w:rPr>
          <w:rFonts w:ascii="Times New Roman" w:hAnsi="Times New Roman" w:cs="Times New Roman"/>
          <w:sz w:val="28"/>
          <w:szCs w:val="28"/>
        </w:rPr>
        <w:t>как</w:t>
      </w:r>
      <w:r w:rsidR="00303CA5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6B239A">
        <w:rPr>
          <w:rFonts w:ascii="Times New Roman" w:hAnsi="Times New Roman" w:cs="Times New Roman"/>
          <w:sz w:val="28"/>
          <w:szCs w:val="28"/>
        </w:rPr>
        <w:t xml:space="preserve">  рекламной информации.</w:t>
      </w:r>
    </w:p>
    <w:p w:rsidR="00DA04E5" w:rsidRPr="009D32F9" w:rsidRDefault="006B239A" w:rsidP="009D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DA04E5" w:rsidRPr="009D32F9">
        <w:rPr>
          <w:rFonts w:ascii="Times New Roman" w:hAnsi="Times New Roman" w:cs="Times New Roman"/>
          <w:sz w:val="28"/>
          <w:szCs w:val="28"/>
        </w:rPr>
        <w:t>ол</w:t>
      </w:r>
      <w:r w:rsidR="00C94BF5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323BCD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C94BF5">
        <w:rPr>
          <w:rFonts w:ascii="Times New Roman" w:hAnsi="Times New Roman" w:cs="Times New Roman"/>
          <w:sz w:val="28"/>
          <w:szCs w:val="28"/>
        </w:rPr>
        <w:t xml:space="preserve">о слоганах </w:t>
      </w:r>
      <w:r w:rsidR="00DA04E5" w:rsidRPr="009D32F9">
        <w:rPr>
          <w:rFonts w:ascii="Times New Roman" w:hAnsi="Times New Roman" w:cs="Times New Roman"/>
          <w:sz w:val="28"/>
          <w:szCs w:val="28"/>
        </w:rPr>
        <w:t>и</w:t>
      </w:r>
      <w:r w:rsidR="00593A8D">
        <w:rPr>
          <w:rFonts w:ascii="Times New Roman" w:hAnsi="Times New Roman" w:cs="Times New Roman"/>
          <w:sz w:val="28"/>
          <w:szCs w:val="28"/>
        </w:rPr>
        <w:t xml:space="preserve"> их</w:t>
      </w:r>
      <w:r w:rsidR="00DA04E5" w:rsidRPr="009D32F9">
        <w:rPr>
          <w:rFonts w:ascii="Times New Roman" w:hAnsi="Times New Roman" w:cs="Times New Roman"/>
          <w:sz w:val="28"/>
          <w:szCs w:val="28"/>
        </w:rPr>
        <w:t xml:space="preserve"> воздействии на покупателей.</w:t>
      </w:r>
    </w:p>
    <w:p w:rsidR="00DA04E5" w:rsidRPr="009D32F9" w:rsidRDefault="00DA04E5" w:rsidP="009D32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2F9">
        <w:rPr>
          <w:rFonts w:ascii="Times New Roman" w:hAnsi="Times New Roman" w:cs="Times New Roman"/>
          <w:sz w:val="28"/>
          <w:szCs w:val="28"/>
        </w:rPr>
        <w:lastRenderedPageBreak/>
        <w:t>В соответствии с целями были поставлены следующие</w:t>
      </w:r>
      <w:r w:rsidRPr="009D32F9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C722B9" w:rsidRDefault="00303CA5" w:rsidP="00C722B9">
      <w:pPr>
        <w:pStyle w:val="a8"/>
        <w:numPr>
          <w:ilvl w:val="0"/>
          <w:numId w:val="2"/>
        </w:numPr>
        <w:tabs>
          <w:tab w:val="clear" w:pos="397"/>
          <w:tab w:val="num" w:pos="142"/>
        </w:tabs>
        <w:spacing w:line="360" w:lineRule="auto"/>
        <w:ind w:hanging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историю и значение </w:t>
      </w:r>
      <w:r w:rsidR="00696F1F" w:rsidRPr="009D32F9">
        <w:rPr>
          <w:rFonts w:ascii="Times New Roman" w:hAnsi="Times New Roman" w:cs="Times New Roman"/>
          <w:sz w:val="28"/>
          <w:szCs w:val="28"/>
        </w:rPr>
        <w:t xml:space="preserve"> рекламы в современном обществе;</w:t>
      </w:r>
    </w:p>
    <w:p w:rsidR="00DA04E5" w:rsidRPr="00C722B9" w:rsidRDefault="00C94BF5" w:rsidP="00C722B9">
      <w:pPr>
        <w:pStyle w:val="a8"/>
        <w:numPr>
          <w:ilvl w:val="0"/>
          <w:numId w:val="2"/>
        </w:numPr>
        <w:tabs>
          <w:tab w:val="clear" w:pos="397"/>
          <w:tab w:val="num" w:pos="142"/>
        </w:tabs>
        <w:spacing w:line="360" w:lineRule="auto"/>
        <w:ind w:hanging="397"/>
        <w:jc w:val="both"/>
        <w:rPr>
          <w:rFonts w:ascii="Times New Roman" w:hAnsi="Times New Roman" w:cs="Times New Roman"/>
          <w:sz w:val="28"/>
          <w:szCs w:val="28"/>
        </w:rPr>
      </w:pPr>
      <w:r w:rsidRPr="00C722B9">
        <w:rPr>
          <w:rFonts w:ascii="Times New Roman" w:hAnsi="Times New Roman" w:cs="Times New Roman"/>
          <w:sz w:val="28"/>
          <w:szCs w:val="28"/>
        </w:rPr>
        <w:t>Проанализировать использование англоязычной</w:t>
      </w:r>
      <w:r w:rsidR="00DA04E5" w:rsidRPr="00C722B9">
        <w:rPr>
          <w:rFonts w:ascii="Times New Roman" w:hAnsi="Times New Roman" w:cs="Times New Roman"/>
          <w:sz w:val="28"/>
          <w:szCs w:val="28"/>
        </w:rPr>
        <w:t xml:space="preserve"> лексики в рекламных сообщениях и </w:t>
      </w:r>
      <w:r w:rsidR="00696F1F" w:rsidRPr="00C722B9">
        <w:rPr>
          <w:rFonts w:ascii="Times New Roman" w:hAnsi="Times New Roman" w:cs="Times New Roman"/>
          <w:sz w:val="28"/>
          <w:szCs w:val="28"/>
        </w:rPr>
        <w:t>выявить причины ее употребления;</w:t>
      </w:r>
    </w:p>
    <w:p w:rsidR="00DA04E5" w:rsidRPr="009D32F9" w:rsidRDefault="00DA04E5" w:rsidP="009D32F9">
      <w:pPr>
        <w:pStyle w:val="a8"/>
        <w:numPr>
          <w:ilvl w:val="0"/>
          <w:numId w:val="2"/>
        </w:numPr>
        <w:tabs>
          <w:tab w:val="clear" w:pos="397"/>
          <w:tab w:val="num" w:pos="142"/>
        </w:tabs>
        <w:spacing w:line="360" w:lineRule="auto"/>
        <w:ind w:hanging="397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sz w:val="28"/>
          <w:szCs w:val="28"/>
        </w:rPr>
        <w:t>Узнать всё</w:t>
      </w:r>
      <w:r w:rsidR="006B239A">
        <w:rPr>
          <w:rFonts w:ascii="Times New Roman" w:hAnsi="Times New Roman" w:cs="Times New Roman"/>
          <w:sz w:val="28"/>
          <w:szCs w:val="28"/>
        </w:rPr>
        <w:t xml:space="preserve">, </w:t>
      </w:r>
      <w:r w:rsidRPr="009D32F9">
        <w:rPr>
          <w:rFonts w:ascii="Times New Roman" w:hAnsi="Times New Roman" w:cs="Times New Roman"/>
          <w:sz w:val="28"/>
          <w:szCs w:val="28"/>
        </w:rPr>
        <w:t xml:space="preserve"> об использовании англояз</w:t>
      </w:r>
      <w:r w:rsidR="00696F1F" w:rsidRPr="009D32F9">
        <w:rPr>
          <w:rFonts w:ascii="Times New Roman" w:hAnsi="Times New Roman" w:cs="Times New Roman"/>
          <w:sz w:val="28"/>
          <w:szCs w:val="28"/>
        </w:rPr>
        <w:t>ычных слоганов в российских СМИ;</w:t>
      </w:r>
    </w:p>
    <w:p w:rsidR="00DA04E5" w:rsidRPr="009D32F9" w:rsidRDefault="00DA04E5" w:rsidP="009D32F9">
      <w:pPr>
        <w:pStyle w:val="a7"/>
        <w:numPr>
          <w:ilvl w:val="0"/>
          <w:numId w:val="2"/>
        </w:numPr>
        <w:tabs>
          <w:tab w:val="clear" w:pos="397"/>
          <w:tab w:val="num" w:pos="142"/>
        </w:tabs>
        <w:spacing w:line="360" w:lineRule="auto"/>
        <w:ind w:hanging="397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sz w:val="28"/>
          <w:szCs w:val="28"/>
        </w:rPr>
        <w:t>Определить типы слоганов и выявить самые популярные из них.</w:t>
      </w:r>
    </w:p>
    <w:p w:rsidR="00323BCD" w:rsidRDefault="00323BCD" w:rsidP="009D32F9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2537" w:rsidRPr="009D32F9" w:rsidRDefault="00322537" w:rsidP="00242D0A">
      <w:pPr>
        <w:pStyle w:val="a8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2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Научная новизна </w:t>
      </w:r>
      <w:r w:rsidRPr="009D3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 заключается в рассмотрении проблем, связанных с освоением новой лексики языком российской рекламы, а так же в анализе англоязычной лексики, представленной в текстах, рекламирующих предмет, услугу или процедуру. В работе дается системная и тематическая характеристика англоязычной лексики, приведены и исследованы наиболее часто употребляющиеся слоганы.</w:t>
      </w:r>
    </w:p>
    <w:p w:rsidR="00696F1F" w:rsidRPr="009D32F9" w:rsidRDefault="00696F1F" w:rsidP="00DD52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исследования</w:t>
      </w:r>
      <w:r w:rsidRPr="009D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особенности перевода англоязычных слоганов в рекламе.</w:t>
      </w:r>
    </w:p>
    <w:p w:rsidR="00696F1F" w:rsidRPr="009D32F9" w:rsidRDefault="00696F1F" w:rsidP="00DD526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</w:t>
      </w:r>
      <w:r w:rsidRPr="009D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рекламные слоганы англоязычного происхождения в российских СМИ.</w:t>
      </w:r>
    </w:p>
    <w:p w:rsidR="00DD526B" w:rsidRDefault="007864A9" w:rsidP="00DD526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2F9">
        <w:rPr>
          <w:rFonts w:ascii="Times New Roman" w:hAnsi="Times New Roman" w:cs="Times New Roman"/>
          <w:b/>
          <w:sz w:val="28"/>
          <w:szCs w:val="28"/>
        </w:rPr>
        <w:t xml:space="preserve">Гипотеза. </w:t>
      </w:r>
      <w:r w:rsidRPr="009D32F9">
        <w:rPr>
          <w:rFonts w:ascii="Times New Roman" w:hAnsi="Times New Roman" w:cs="Times New Roman"/>
          <w:sz w:val="28"/>
          <w:szCs w:val="28"/>
        </w:rPr>
        <w:t>Мы предположили,</w:t>
      </w:r>
      <w:r w:rsidR="00696F1F" w:rsidRPr="009D32F9">
        <w:rPr>
          <w:rFonts w:ascii="Times New Roman" w:hAnsi="Times New Roman" w:cs="Times New Roman"/>
          <w:sz w:val="28"/>
          <w:szCs w:val="28"/>
        </w:rPr>
        <w:t xml:space="preserve"> что </w:t>
      </w:r>
      <w:r w:rsidR="00696F1F" w:rsidRPr="009D3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англоязычные слоганы используются в российских СМИ с незначительными трансформациями в связи со сложностью перевода </w:t>
      </w:r>
      <w:r w:rsidR="00696F1F" w:rsidRPr="00C72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C722B9" w:rsidRPr="00C72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того,</w:t>
      </w:r>
      <w:r w:rsidR="00696F1F" w:rsidRPr="00C72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</w:t>
      </w:r>
      <w:r w:rsidR="00696F1F" w:rsidRPr="009D3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потерять концепцию реклам</w:t>
      </w:r>
      <w:r w:rsidR="00DD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2D0A" w:rsidRPr="00DD526B" w:rsidRDefault="00696F1F" w:rsidP="00DD526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="007864A9" w:rsidRPr="009D3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начимость работы</w:t>
      </w:r>
      <w:r w:rsidR="007864A9" w:rsidRPr="009D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в следующем: </w:t>
      </w:r>
    </w:p>
    <w:p w:rsidR="007864A9" w:rsidRPr="009D32F9" w:rsidRDefault="007864A9" w:rsidP="009D32F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проведенное исследование обобщает накопившиеся знания о процессе использования англоязычной лексики в системе русского языка на материалах рекламных текстов;</w:t>
      </w:r>
    </w:p>
    <w:p w:rsidR="007864A9" w:rsidRPr="009D32F9" w:rsidRDefault="007864A9" w:rsidP="009D32F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 вклад в развитие лексикологии, способствуя объективному определению степени англоязычного влияния на русский язык, а так же раскрытию роли рекламы в данном процессе;</w:t>
      </w:r>
    </w:p>
    <w:p w:rsidR="007864A9" w:rsidRPr="009D32F9" w:rsidRDefault="007864A9" w:rsidP="009D32F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дополняет сведения о состоянии современного русского языка и углубляет представление о роли английского языка как важнейшего средства международного общения.</w:t>
      </w:r>
    </w:p>
    <w:p w:rsidR="00DD526B" w:rsidRDefault="00696F1F" w:rsidP="00DD52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9D3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дает возможность использовать полученные данные в качестве учебного или справочного материала в процессе преподавания курсов по лексикологии учителями школ, преподавателями вузов и другими специалистами. Данный материал представляет интерес с точки зрения путей развития языка рекламы.</w:t>
      </w:r>
    </w:p>
    <w:p w:rsidR="00DD526B" w:rsidRDefault="00DD526B" w:rsidP="00DD52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311" w:rsidRDefault="00425311" w:rsidP="00DD52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311" w:rsidRDefault="00425311" w:rsidP="00DD52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311" w:rsidRDefault="00425311" w:rsidP="00DD52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311" w:rsidRDefault="00425311" w:rsidP="00DD52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311" w:rsidRDefault="00425311" w:rsidP="00DD52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311" w:rsidRDefault="00425311" w:rsidP="00DD52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311" w:rsidRDefault="00425311" w:rsidP="00DD52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311" w:rsidRDefault="00425311" w:rsidP="00DD52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311" w:rsidRDefault="00425311" w:rsidP="00DD52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311" w:rsidRDefault="00425311" w:rsidP="00DD52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311" w:rsidRDefault="00425311" w:rsidP="00DD52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311" w:rsidRDefault="00425311" w:rsidP="00DD52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311" w:rsidRDefault="00425311" w:rsidP="00DD52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311" w:rsidRDefault="00425311" w:rsidP="00DD52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311" w:rsidRDefault="00425311" w:rsidP="00DD52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991" w:rsidRPr="009D32F9" w:rsidRDefault="006C6991" w:rsidP="006C6991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9D32F9">
        <w:rPr>
          <w:rFonts w:ascii="Times New Roman" w:hAnsi="Times New Roman" w:cs="Times New Roman"/>
          <w:b/>
          <w:sz w:val="28"/>
          <w:szCs w:val="28"/>
        </w:rPr>
        <w:t xml:space="preserve">. Глава </w:t>
      </w:r>
      <w:r w:rsidRPr="009D32F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D32F9">
        <w:rPr>
          <w:rFonts w:ascii="Times New Roman" w:hAnsi="Times New Roman" w:cs="Times New Roman"/>
          <w:b/>
          <w:sz w:val="28"/>
          <w:szCs w:val="28"/>
        </w:rPr>
        <w:t xml:space="preserve"> «Реклама в мире».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32F9">
        <w:rPr>
          <w:rFonts w:ascii="Times New Roman" w:hAnsi="Times New Roman" w:cs="Times New Roman"/>
          <w:b/>
          <w:sz w:val="28"/>
          <w:szCs w:val="28"/>
        </w:rPr>
        <w:t>1. История рекламы.</w:t>
      </w:r>
    </w:p>
    <w:p w:rsidR="006C6991" w:rsidRPr="009D32F9" w:rsidRDefault="006C6991" w:rsidP="006C69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sz w:val="28"/>
          <w:szCs w:val="28"/>
        </w:rPr>
        <w:t>Трудно поверить, но истоки рекламы предшествовали христианской эре на протяжении многих веков. Одним из первых известных методов рекламы была открытая экспозиция, как правило, привлекательная вывеска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32F9">
        <w:rPr>
          <w:rFonts w:ascii="Times New Roman" w:hAnsi="Times New Roman" w:cs="Times New Roman"/>
          <w:sz w:val="28"/>
          <w:szCs w:val="28"/>
        </w:rPr>
        <w:t xml:space="preserve"> нарисованная на </w:t>
      </w:r>
      <w:r>
        <w:rPr>
          <w:rFonts w:ascii="Times New Roman" w:hAnsi="Times New Roman" w:cs="Times New Roman"/>
          <w:sz w:val="28"/>
          <w:szCs w:val="28"/>
        </w:rPr>
        <w:t>стене здания</w:t>
      </w:r>
      <w:r w:rsidRPr="009D32F9">
        <w:rPr>
          <w:rFonts w:ascii="Times New Roman" w:hAnsi="Times New Roman" w:cs="Times New Roman"/>
          <w:sz w:val="28"/>
          <w:szCs w:val="28"/>
        </w:rPr>
        <w:t xml:space="preserve">. Во время раскопок на территории стран, входящих в средиземноморский </w:t>
      </w:r>
      <w:r>
        <w:rPr>
          <w:rFonts w:ascii="Times New Roman" w:hAnsi="Times New Roman" w:cs="Times New Roman"/>
          <w:sz w:val="28"/>
          <w:szCs w:val="28"/>
        </w:rPr>
        <w:t xml:space="preserve">регион, археологи нашли вывески, </w:t>
      </w:r>
      <w:r w:rsidRPr="009D32F9">
        <w:rPr>
          <w:rFonts w:ascii="Times New Roman" w:hAnsi="Times New Roman" w:cs="Times New Roman"/>
          <w:sz w:val="28"/>
          <w:szCs w:val="28"/>
        </w:rPr>
        <w:t>сообщающие о различных событиях и предложениях. Римляне писали на  стенах  объявления о гладиаторских боях, а финикийцы окрашивали скалы по маршрутам  торговли, всячески хваля свои товары. Одна из надписей на стенах дома в Помпеях описывала одного выдающегося политика и призывала людей отдать свои голос за него. Все эти вещи являются предшественниками современной наружной рекламы.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2F9">
        <w:rPr>
          <w:rFonts w:ascii="Times New Roman" w:hAnsi="Times New Roman" w:cs="Times New Roman"/>
          <w:sz w:val="28"/>
          <w:szCs w:val="28"/>
        </w:rPr>
        <w:t>Поворотным пунктом в истории рекламы был 1450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D32F9">
        <w:rPr>
          <w:rFonts w:ascii="Times New Roman" w:hAnsi="Times New Roman" w:cs="Times New Roman"/>
          <w:sz w:val="28"/>
          <w:szCs w:val="28"/>
        </w:rPr>
        <w:t>, когда был изобретен печатный станок, который позволил размножить рекламу быстро и качественно. Первое печатное объявление на английском языке появилось в 1478 году. С этого времени реклама превратилась в мировую индустрию.</w:t>
      </w:r>
    </w:p>
    <w:p w:rsidR="006C6991" w:rsidRDefault="006C6991" w:rsidP="006C69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«реклама»</w:t>
      </w:r>
      <w:r w:rsidRPr="009D32F9">
        <w:rPr>
          <w:rFonts w:ascii="Times New Roman" w:hAnsi="Times New Roman" w:cs="Times New Roman"/>
          <w:sz w:val="28"/>
          <w:szCs w:val="28"/>
        </w:rPr>
        <w:t xml:space="preserve"> происходит от французского слова «</w:t>
      </w:r>
      <w:r w:rsidRPr="009D32F9">
        <w:rPr>
          <w:rFonts w:ascii="Times New Roman" w:hAnsi="Times New Roman" w:cs="Times New Roman"/>
          <w:sz w:val="28"/>
          <w:szCs w:val="28"/>
          <w:lang w:val="en-US"/>
        </w:rPr>
        <w:t>reclame</w:t>
      </w:r>
      <w:r w:rsidRPr="009D32F9">
        <w:rPr>
          <w:rFonts w:ascii="Times New Roman" w:hAnsi="Times New Roman" w:cs="Times New Roman"/>
          <w:sz w:val="28"/>
          <w:szCs w:val="28"/>
        </w:rPr>
        <w:t xml:space="preserve">». Реклама достигла наибольшего расцвета в Соединенных Штатах Америки. Американские рекламы занимают  первое место в мире не только по объему бизнеса, но в сложности его организации и его процедуры. Современная реклама является неотъемлемым сегментом городской индустриальной цивилизации, который отражает современную жизнь в ее лучших и худших аспектах. Доказав свою силу в развитии экономических товаров и услуг, реклама с начала 1960-х годов была направлена ​​в сторону вопросов социального характера. Основной след в развитии русской рекламы был сделан в 1703 г., когда по указу Петра </w:t>
      </w:r>
      <w:r w:rsidRPr="009D32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32F9">
        <w:rPr>
          <w:rFonts w:ascii="Times New Roman" w:hAnsi="Times New Roman" w:cs="Times New Roman"/>
          <w:sz w:val="28"/>
          <w:szCs w:val="28"/>
        </w:rPr>
        <w:t xml:space="preserve"> начали издавать  первую русскую газету. В 1878 году в Москве бизнесмен Метцель выдвинул лозунг «Реклама представляет собо</w:t>
      </w:r>
      <w:r>
        <w:rPr>
          <w:rFonts w:ascii="Times New Roman" w:hAnsi="Times New Roman" w:cs="Times New Roman"/>
          <w:sz w:val="28"/>
          <w:szCs w:val="28"/>
        </w:rPr>
        <w:t>й движущую силу и мощь торговли».</w:t>
      </w:r>
    </w:p>
    <w:p w:rsidR="006C6991" w:rsidRPr="00DD526B" w:rsidRDefault="006C6991" w:rsidP="006C69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b/>
          <w:sz w:val="28"/>
          <w:szCs w:val="28"/>
        </w:rPr>
        <w:lastRenderedPageBreak/>
        <w:t>2. Значение рекламы.</w:t>
      </w:r>
    </w:p>
    <w:p w:rsidR="006C6991" w:rsidRDefault="006C6991" w:rsidP="006C69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sz w:val="28"/>
          <w:szCs w:val="28"/>
        </w:rPr>
        <w:t xml:space="preserve">Реклама представляет собой вид деятельности, целью которой является реализация маркетинговых и других промышленных задач предприятий и общественных организаций путем распространения информации, чтобы оказывать влияние на массовое или индивидуальное сознание, вызывая реакцию выбранной потребительской аудитории. В США и других промышленно </w:t>
      </w:r>
      <w:r>
        <w:rPr>
          <w:rFonts w:ascii="Times New Roman" w:hAnsi="Times New Roman" w:cs="Times New Roman"/>
          <w:sz w:val="28"/>
          <w:szCs w:val="28"/>
        </w:rPr>
        <w:t>развитых странах слово «реклама»</w:t>
      </w:r>
      <w:r w:rsidRPr="009D32F9">
        <w:rPr>
          <w:rFonts w:ascii="Times New Roman" w:hAnsi="Times New Roman" w:cs="Times New Roman"/>
          <w:sz w:val="28"/>
          <w:szCs w:val="28"/>
        </w:rPr>
        <w:t xml:space="preserve"> означает рекламные объявления в средствах массовой информации (в прессе, по радио, телевидению, на панели рекламного щита). В отечественной практике понятие рекламы шире. Выставка действий, коммерческие семинары, упаковка, печатная продукция, распространение сувениров и другие средства стимулирования торговой деятельности включены в него. Реклама имеет две основные функции: передача информации о товарах и услугах для потребителей и ознакомить с ней потенциальных клиентов.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991" w:rsidRDefault="006C6991" w:rsidP="006C69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sz w:val="28"/>
          <w:szCs w:val="28"/>
        </w:rPr>
        <w:t>Исходя из определений рекламы, можно выделить ее основные элементы: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991" w:rsidRDefault="006C6991" w:rsidP="006C69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sz w:val="28"/>
          <w:szCs w:val="28"/>
        </w:rPr>
        <w:t>1. Реклама является платной.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991" w:rsidRDefault="006C6991" w:rsidP="006C69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sz w:val="28"/>
          <w:szCs w:val="28"/>
        </w:rPr>
        <w:t>2. Она осуществляется с использованием средств массовой информации или специальных объявлений.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991" w:rsidRDefault="006C6991" w:rsidP="006C69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sz w:val="28"/>
          <w:szCs w:val="28"/>
        </w:rPr>
        <w:t>3.Рекламодатель точно установлен.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991" w:rsidRDefault="006C6991" w:rsidP="006C69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sz w:val="28"/>
          <w:szCs w:val="28"/>
        </w:rPr>
        <w:t>4. Реклама информирует и агитирует товары или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991" w:rsidRPr="009D32F9" w:rsidRDefault="006C6991" w:rsidP="006C69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2B9">
        <w:rPr>
          <w:rFonts w:ascii="Times New Roman" w:hAnsi="Times New Roman" w:cs="Times New Roman"/>
          <w:sz w:val="28"/>
          <w:szCs w:val="28"/>
        </w:rPr>
        <w:t>Мы провели социологический опрос общественного мнения о значимости рекламы среди учеников</w:t>
      </w:r>
      <w:r>
        <w:rPr>
          <w:rFonts w:ascii="Times New Roman" w:hAnsi="Times New Roman" w:cs="Times New Roman"/>
          <w:sz w:val="28"/>
          <w:szCs w:val="28"/>
        </w:rPr>
        <w:t xml:space="preserve"> 6-х классов. В</w:t>
      </w:r>
      <w:r w:rsidRPr="009D32F9">
        <w:rPr>
          <w:rFonts w:ascii="Times New Roman" w:hAnsi="Times New Roman" w:cs="Times New Roman"/>
          <w:sz w:val="28"/>
          <w:szCs w:val="28"/>
        </w:rPr>
        <w:t>ыводы опроса  вы можете увиде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9D32F9">
        <w:rPr>
          <w:rFonts w:ascii="Times New Roman" w:hAnsi="Times New Roman" w:cs="Times New Roman"/>
          <w:sz w:val="28"/>
          <w:szCs w:val="28"/>
        </w:rPr>
        <w:t xml:space="preserve"> на экране и, также они оформлены в приложении № 1 (см. Таблица № 1).</w:t>
      </w:r>
    </w:p>
    <w:p w:rsidR="006C6991" w:rsidRPr="00DD526B" w:rsidRDefault="006C6991" w:rsidP="006C69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D32F9">
        <w:rPr>
          <w:rFonts w:ascii="Times New Roman" w:hAnsi="Times New Roman" w:cs="Times New Roman"/>
          <w:b/>
          <w:sz w:val="28"/>
          <w:szCs w:val="28"/>
        </w:rPr>
        <w:t xml:space="preserve">. Глава </w:t>
      </w:r>
      <w:r w:rsidRPr="009D32F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D32F9">
        <w:rPr>
          <w:rFonts w:ascii="Times New Roman" w:hAnsi="Times New Roman" w:cs="Times New Roman"/>
          <w:b/>
          <w:sz w:val="28"/>
          <w:szCs w:val="28"/>
        </w:rPr>
        <w:t xml:space="preserve"> «Язык рекламы». 1. Что такое слоган?</w:t>
      </w:r>
    </w:p>
    <w:p w:rsidR="006C6991" w:rsidRDefault="006C6991" w:rsidP="006C69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sz w:val="28"/>
          <w:szCs w:val="28"/>
        </w:rPr>
        <w:t xml:space="preserve">Традиционное толкование понятия «слоган» в международной рекламной практике сводится к следующему: слоган — это рекламная фраза, в кратком </w:t>
      </w:r>
      <w:r w:rsidRPr="009D32F9">
        <w:rPr>
          <w:rFonts w:ascii="Times New Roman" w:hAnsi="Times New Roman" w:cs="Times New Roman"/>
          <w:sz w:val="28"/>
          <w:szCs w:val="28"/>
        </w:rPr>
        <w:lastRenderedPageBreak/>
        <w:t>виде излагающая основное рекламное предложение и входящая во все</w:t>
      </w:r>
      <w:r>
        <w:rPr>
          <w:rFonts w:ascii="Times New Roman" w:hAnsi="Times New Roman" w:cs="Times New Roman"/>
          <w:sz w:val="28"/>
          <w:szCs w:val="28"/>
        </w:rPr>
        <w:t xml:space="preserve"> сообщения в рамках рекламной ко</w:t>
      </w:r>
      <w:r w:rsidRPr="009D32F9">
        <w:rPr>
          <w:rFonts w:ascii="Times New Roman" w:hAnsi="Times New Roman" w:cs="Times New Roman"/>
          <w:sz w:val="28"/>
          <w:szCs w:val="28"/>
        </w:rPr>
        <w:t>мпании какого-либо товара или услуги.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C6991" w:rsidRDefault="006C6991" w:rsidP="006C69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sz w:val="28"/>
          <w:szCs w:val="28"/>
        </w:rPr>
        <w:t>Необходимы хорошие слоганы, которые должны легко запоминаться и, как правило держаться в умах людей. Таким образом, перевод слоганов должен иметь те же возможности, т. е. легко запоминаться. В некоторых случаях слоган может полностью отличаться от его оригинала, но иметь те же психологические цели. Необходимо обладать большим талантом, чтобы понять такие слоганы и передать их в текст рекламы как можно точнее. При переводе рекламы в различных областях коммерческой деятельности (автомобили, компьютеры, телевизоры и т.д.) определенных условий не было и не существует в культуре общения до сих пор. Как видно из вышесказанного самое главное в переводе рекламы - это контекст. Контекст объясняет смысл названия, помогает понять слова и фразы. Это исключает любые трудности, которые могут появиться. Также мы узнали, что многие английские слоганы нужно  адаптировать. Но есть много английских слог</w:t>
      </w:r>
      <w:r>
        <w:rPr>
          <w:rFonts w:ascii="Times New Roman" w:hAnsi="Times New Roman" w:cs="Times New Roman"/>
          <w:sz w:val="28"/>
          <w:szCs w:val="28"/>
        </w:rPr>
        <w:t>анов, которые не переводятся: «</w:t>
      </w:r>
      <w:r w:rsidRPr="009D32F9">
        <w:rPr>
          <w:rFonts w:ascii="Times New Roman" w:hAnsi="Times New Roman" w:cs="Times New Roman"/>
          <w:sz w:val="28"/>
          <w:szCs w:val="28"/>
        </w:rPr>
        <w:t xml:space="preserve"> </w:t>
      </w:r>
      <w:r w:rsidRPr="009D32F9">
        <w:rPr>
          <w:rFonts w:ascii="Times New Roman" w:hAnsi="Times New Roman" w:cs="Times New Roman"/>
          <w:sz w:val="28"/>
          <w:szCs w:val="28"/>
          <w:lang w:val="en-US"/>
        </w:rPr>
        <w:t>Ideas</w:t>
      </w:r>
      <w:r w:rsidRPr="009D32F9">
        <w:rPr>
          <w:rFonts w:ascii="Times New Roman" w:hAnsi="Times New Roman" w:cs="Times New Roman"/>
          <w:sz w:val="28"/>
          <w:szCs w:val="28"/>
        </w:rPr>
        <w:t xml:space="preserve"> </w:t>
      </w:r>
      <w:r w:rsidRPr="009D32F9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9D32F9">
        <w:rPr>
          <w:rFonts w:ascii="Times New Roman" w:hAnsi="Times New Roman" w:cs="Times New Roman"/>
          <w:sz w:val="28"/>
          <w:szCs w:val="28"/>
        </w:rPr>
        <w:t xml:space="preserve"> </w:t>
      </w:r>
      <w:r w:rsidRPr="009D32F9">
        <w:rPr>
          <w:rFonts w:ascii="Times New Roman" w:hAnsi="Times New Roman" w:cs="Times New Roman"/>
          <w:sz w:val="28"/>
          <w:szCs w:val="28"/>
          <w:lang w:val="en-US"/>
        </w:rPr>
        <w:t>life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9D32F9">
        <w:rPr>
          <w:rFonts w:ascii="Times New Roman" w:hAnsi="Times New Roman" w:cs="Times New Roman"/>
          <w:sz w:val="28"/>
          <w:szCs w:val="28"/>
          <w:lang w:val="en-US"/>
        </w:rPr>
        <w:t>Dave</w:t>
      </w:r>
      <w:r w:rsidRPr="009D32F9">
        <w:rPr>
          <w:rFonts w:ascii="Times New Roman" w:hAnsi="Times New Roman" w:cs="Times New Roman"/>
          <w:sz w:val="28"/>
          <w:szCs w:val="28"/>
        </w:rPr>
        <w:t xml:space="preserve"> - </w:t>
      </w:r>
      <w:r w:rsidRPr="009D32F9">
        <w:rPr>
          <w:rFonts w:ascii="Times New Roman" w:hAnsi="Times New Roman" w:cs="Times New Roman"/>
          <w:sz w:val="28"/>
          <w:szCs w:val="28"/>
          <w:lang w:val="en-US"/>
        </w:rPr>
        <w:t>men</w:t>
      </w:r>
      <w:r w:rsidRPr="009D32F9">
        <w:rPr>
          <w:rFonts w:ascii="Times New Roman" w:hAnsi="Times New Roman" w:cs="Times New Roman"/>
          <w:sz w:val="28"/>
          <w:szCs w:val="28"/>
        </w:rPr>
        <w:t xml:space="preserve"> + </w:t>
      </w:r>
      <w:r w:rsidRPr="009D32F9">
        <w:rPr>
          <w:rFonts w:ascii="Times New Roman" w:hAnsi="Times New Roman" w:cs="Times New Roman"/>
          <w:sz w:val="28"/>
          <w:szCs w:val="28"/>
          <w:lang w:val="en-US"/>
        </w:rPr>
        <w:t>care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32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991" w:rsidRPr="009D32F9" w:rsidRDefault="006C6991" w:rsidP="006C69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sz w:val="28"/>
          <w:szCs w:val="28"/>
        </w:rPr>
        <w:t>Многое в слоганах зависит от тех компонентов, которые лежат в основе двух важнейших параметров общей ценности слогана:</w:t>
      </w:r>
    </w:p>
    <w:p w:rsidR="006C6991" w:rsidRPr="009D32F9" w:rsidRDefault="006C6991" w:rsidP="006C6991">
      <w:pPr>
        <w:pStyle w:val="a8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sz w:val="28"/>
          <w:szCs w:val="28"/>
        </w:rPr>
        <w:t>Маркетинговой ценности.</w:t>
      </w:r>
    </w:p>
    <w:p w:rsidR="006C6991" w:rsidRPr="009D32F9" w:rsidRDefault="006C6991" w:rsidP="006C6991">
      <w:pPr>
        <w:pStyle w:val="a8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sz w:val="28"/>
          <w:szCs w:val="28"/>
        </w:rPr>
        <w:t>Художественной ценности.</w:t>
      </w:r>
    </w:p>
    <w:p w:rsidR="006C6991" w:rsidRDefault="006C6991" w:rsidP="006C69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sz w:val="28"/>
          <w:szCs w:val="28"/>
        </w:rPr>
        <w:t>Маркетинговая ценность слогана заключается в содержащейся в нем информации об объекте рекламы — торговой марке или организации. Это актуальная, правдивая и убедительная информация о наиболее значимых их характеристиках.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991" w:rsidRDefault="006C6991" w:rsidP="006C69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sz w:val="28"/>
          <w:szCs w:val="28"/>
        </w:rPr>
        <w:t xml:space="preserve">Художественная ценность рекламной фразы заключается в тех художественных приемах, которые автор применил при ее создании. В условиях, когда два, три и более сообщений в рекламе конкурирующих торговых марок содержат одинаково важную и полезную для потребителя </w:t>
      </w:r>
      <w:r w:rsidRPr="009D32F9">
        <w:rPr>
          <w:rFonts w:ascii="Times New Roman" w:hAnsi="Times New Roman" w:cs="Times New Roman"/>
          <w:sz w:val="28"/>
          <w:szCs w:val="28"/>
        </w:rPr>
        <w:lastRenderedPageBreak/>
        <w:t>информацию, удачное художественное решение делает слоган более запоминающимся, легким для восприятия.</w:t>
      </w:r>
    </w:p>
    <w:p w:rsidR="006C6991" w:rsidRPr="004117DA" w:rsidRDefault="006C6991" w:rsidP="006C69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b/>
          <w:sz w:val="28"/>
          <w:szCs w:val="28"/>
        </w:rPr>
        <w:t xml:space="preserve">2.История </w:t>
      </w:r>
      <w:r>
        <w:rPr>
          <w:rFonts w:ascii="Times New Roman" w:hAnsi="Times New Roman" w:cs="Times New Roman"/>
          <w:b/>
          <w:sz w:val="28"/>
          <w:szCs w:val="28"/>
        </w:rPr>
        <w:t>возникновения  рекламного слогана</w:t>
      </w:r>
      <w:r w:rsidRPr="009D32F9">
        <w:rPr>
          <w:rFonts w:ascii="Times New Roman" w:hAnsi="Times New Roman" w:cs="Times New Roman"/>
          <w:b/>
          <w:sz w:val="28"/>
          <w:szCs w:val="28"/>
        </w:rPr>
        <w:t>.</w:t>
      </w:r>
    </w:p>
    <w:p w:rsidR="006C6991" w:rsidRPr="007E63AF" w:rsidRDefault="006C6991" w:rsidP="006C6991">
      <w:pPr>
        <w:pStyle w:val="a7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2F9">
        <w:rPr>
          <w:rFonts w:ascii="Times New Roman" w:hAnsi="Times New Roman" w:cs="Times New Roman"/>
          <w:sz w:val="28"/>
          <w:szCs w:val="28"/>
        </w:rPr>
        <w:t xml:space="preserve">Интересно было проследить историю появления слогана. Мы узнали, что английская реклама «старше» американской почти на два столетия: к моменту её заимствования в XVIII веке она уже была хорошо поставленным бизнесом. На начальных стадиях развития тексты в газетах Великобритании были «смешаны» на странице и никак не отделялись друг от друга. Единственным способом отличить одно объявление от другого являлась первая строка, хотя и набранная заглавными буквами, но не вынесенная в центр. Оказалось, что заголовки «выделились» из текста только в середине XVII века. Тогда в Англии активно продвигались новые для европейцев колониальные товары – чай, кофе, шоколад. Перед английскими купцами стояла сложная задача – внедрить экзотические товары, сформировать потребность в нем. Этой цели посвящена широкая рекламная кампания середины XVII века. </w:t>
      </w:r>
    </w:p>
    <w:p w:rsidR="006C6991" w:rsidRDefault="006C6991" w:rsidP="006C69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sz w:val="28"/>
          <w:szCs w:val="28"/>
        </w:rPr>
        <w:t>Выяснилось, что  в газетах Америки заголовок (слоган) впервые применил В. Франклин в 30-х годах XVIII века. Считается, что он же придумал окружать объявления «воздухом» (свободным белым пространством). Следующим этапом на пути к слогану явилось формирование подзаголовка, то есть фразы, в которых стремились еще больше раскрыть сущность рекламируемого продукта. Здесь уже очевидны некоторые намеки</w:t>
      </w:r>
      <w:r>
        <w:rPr>
          <w:rFonts w:ascii="Times New Roman" w:hAnsi="Times New Roman" w:cs="Times New Roman"/>
          <w:sz w:val="28"/>
          <w:szCs w:val="28"/>
        </w:rPr>
        <w:t xml:space="preserve"> на эмоциональную заряженность. </w:t>
      </w:r>
    </w:p>
    <w:p w:rsidR="006C6991" w:rsidRDefault="006C6991" w:rsidP="006C69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sz w:val="28"/>
          <w:szCs w:val="28"/>
        </w:rPr>
        <w:t>В американской научной литературе по рекламе существует несколько версий того, когда появился собственно слоган, и что было тому причиной. Ч.Гудрам и Х.Делримпл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2F9">
        <w:rPr>
          <w:rFonts w:ascii="Times New Roman" w:hAnsi="Times New Roman" w:cs="Times New Roman"/>
          <w:sz w:val="28"/>
          <w:szCs w:val="28"/>
        </w:rPr>
        <w:t xml:space="preserve"> считают, что появление рекламного девиза вызвали существовавшие в 50-е годы XIX столетия ограничения на покупку рекламной площади. Стремясь поставить всех в равные условия, крупные газеты </w:t>
      </w:r>
      <w:r w:rsidRPr="009D32F9">
        <w:rPr>
          <w:rFonts w:ascii="Times New Roman" w:hAnsi="Times New Roman" w:cs="Times New Roman"/>
          <w:sz w:val="28"/>
          <w:szCs w:val="28"/>
        </w:rPr>
        <w:lastRenderedPageBreak/>
        <w:t>продавали строго ограниченный объем: всем по две-три строки не шире стандартной.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991" w:rsidRDefault="006C6991" w:rsidP="006C69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sz w:val="28"/>
          <w:szCs w:val="28"/>
        </w:rPr>
        <w:t xml:space="preserve">Бизнесмены по-разному распоряжались этим газетным пространством. Кто-то – преимущественно новички в бизнесе – просто описывал свой товар или услугу, а кто-то искал способы «выделиться из толпы», улучшить запоминаемость своей рекламы. Очевидно, эти способы выискивались эмпирическим путем. Кто-то из рекламодателей и пришел к употреблению одной и той же фразы. Так возникает идея повторения в нескольких выделенных редакцией газетных строках одного предложения. «Have you used Pears today?» («Вы сегодня пользовались мылом «Пиарс»?» (грушевым </w:t>
      </w:r>
      <w:r>
        <w:rPr>
          <w:rFonts w:ascii="Times New Roman" w:hAnsi="Times New Roman" w:cs="Times New Roman"/>
          <w:sz w:val="28"/>
          <w:szCs w:val="28"/>
        </w:rPr>
        <w:t>мылом)</w:t>
      </w:r>
      <w:r w:rsidRPr="009D32F9">
        <w:rPr>
          <w:rFonts w:ascii="Times New Roman" w:hAnsi="Times New Roman" w:cs="Times New Roman"/>
          <w:sz w:val="28"/>
          <w:szCs w:val="28"/>
        </w:rPr>
        <w:t xml:space="preserve"> – эта фраза была напечатана на каждой строке и, естественно, хорошо привлекала внимание.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991" w:rsidRPr="009D32F9" w:rsidRDefault="006C6991" w:rsidP="006C6991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2F9">
        <w:rPr>
          <w:rFonts w:ascii="Times New Roman" w:hAnsi="Times New Roman" w:cs="Times New Roman"/>
          <w:b/>
          <w:sz w:val="28"/>
          <w:szCs w:val="28"/>
        </w:rPr>
        <w:t>3.Появление слоганов в России.</w:t>
      </w:r>
    </w:p>
    <w:p w:rsidR="006C6991" w:rsidRPr="009D32F9" w:rsidRDefault="006C6991" w:rsidP="006C699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sz w:val="28"/>
          <w:szCs w:val="28"/>
        </w:rPr>
        <w:t>Мы узнали, что в нашей стране понятие «слогана» появилось только в 90-х годах XX столетия. Оно было заимствовано из англоязычной рекламной терминологии. Но слоганоподобные фразы – при отсутствии их теоретического определения – существуют в России очень давно. В устной форме они широко представлены в народной ярмарочной рекламе, в присказках и прибаутках торговцев различными товарами: «Не вызывает сомнения, что громкая и яркая реклама процветала на Руси издавна… Во время ярмарки и народных гуляний искусство рекламы расцветало в полную силу».</w:t>
      </w:r>
    </w:p>
    <w:p w:rsidR="006C6991" w:rsidRDefault="006C6991" w:rsidP="006C699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sz w:val="28"/>
          <w:szCs w:val="28"/>
        </w:rPr>
        <w:t xml:space="preserve">Выяснилось, что в конце 19 века (то есть примерно в то же время, что и в Америке) появляются слогоноподобные фразы и в прессе. Они либо выполняют функцию «Расширенного заголовка», либо вынесены в подзаголовок (в этом случае объявление начинается с набранного большими буквами названия фирмы). Как и в США, подзаголовок неразрывно связан с заголовком и не может употребляться в отрыве от него: «Резиновая лента для </w:t>
      </w:r>
      <w:r w:rsidRPr="009D32F9">
        <w:rPr>
          <w:rFonts w:ascii="Times New Roman" w:hAnsi="Times New Roman" w:cs="Times New Roman"/>
          <w:sz w:val="28"/>
          <w:szCs w:val="28"/>
        </w:rPr>
        <w:lastRenderedPageBreak/>
        <w:t>окон как лучшее средство замазывать окно герметически на зиму» (Газета «Голос» 1882 год 21 сентябр</w:t>
      </w:r>
      <w:r>
        <w:rPr>
          <w:rFonts w:ascii="Times New Roman" w:hAnsi="Times New Roman" w:cs="Times New Roman"/>
          <w:sz w:val="28"/>
          <w:szCs w:val="28"/>
        </w:rPr>
        <w:t xml:space="preserve">я). </w:t>
      </w:r>
    </w:p>
    <w:p w:rsidR="006C6991" w:rsidRDefault="006C6991" w:rsidP="006C69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sz w:val="28"/>
          <w:szCs w:val="28"/>
        </w:rPr>
        <w:t>Стало очевидно, что после Октябрьской революции генезис рекламы, - в том числе и рекламного девиза – продолжается. Но слово «Слоган» пока не появилось, и для его определения используется различные термины например: «Выражение», «Лозунг», «Девиз», «Словесный отличительный знак товара».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2F9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32F9">
        <w:rPr>
          <w:rFonts w:ascii="Times New Roman" w:hAnsi="Times New Roman" w:cs="Times New Roman"/>
          <w:sz w:val="28"/>
          <w:szCs w:val="28"/>
        </w:rPr>
        <w:t xml:space="preserve"> мы поняли, что единство терминологии в СССР не было, но это не означает, что не было и собственно девиза. Безусловно, в СССР рекламные девизы существовали. Но в условиях государственной монополии на производство, торговлю, а, следовательно, и рекламу, их было мало, и особым качеством они не отличались.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991" w:rsidRPr="009D32F9" w:rsidRDefault="006C6991" w:rsidP="006C69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sz w:val="28"/>
          <w:szCs w:val="28"/>
        </w:rPr>
        <w:t xml:space="preserve">Мы предположили, что совсем по-другому пошел процесс в начале 90-х годов – в условиях, когда возникло достаточно много частных фирм, и перед ними встала необходимость, и появилась возможность заявить о себе. Наиболее энергично рекламные слоганы внедряются в СМИ. В начале 90-х годов по каналам российского телевидения шла реклама шампуня </w:t>
      </w:r>
      <w:r w:rsidRPr="009D32F9">
        <w:rPr>
          <w:rFonts w:ascii="Times New Roman" w:hAnsi="Times New Roman" w:cs="Times New Roman"/>
          <w:sz w:val="28"/>
          <w:szCs w:val="28"/>
          <w:lang w:val="en-US"/>
        </w:rPr>
        <w:t>Vidal</w:t>
      </w:r>
      <w:r w:rsidRPr="009D32F9">
        <w:rPr>
          <w:rFonts w:ascii="Times New Roman" w:hAnsi="Times New Roman" w:cs="Times New Roman"/>
          <w:sz w:val="28"/>
          <w:szCs w:val="28"/>
        </w:rPr>
        <w:t xml:space="preserve"> </w:t>
      </w:r>
      <w:r w:rsidRPr="009D32F9">
        <w:rPr>
          <w:rFonts w:ascii="Times New Roman" w:hAnsi="Times New Roman" w:cs="Times New Roman"/>
          <w:sz w:val="28"/>
          <w:szCs w:val="28"/>
          <w:lang w:val="en-US"/>
        </w:rPr>
        <w:t>Sassoon</w:t>
      </w:r>
      <w:r w:rsidRPr="009D32F9">
        <w:rPr>
          <w:rFonts w:ascii="Times New Roman" w:hAnsi="Times New Roman" w:cs="Times New Roman"/>
          <w:sz w:val="28"/>
          <w:szCs w:val="28"/>
        </w:rPr>
        <w:t xml:space="preserve">. </w:t>
      </w:r>
      <w:r w:rsidRPr="009D32F9">
        <w:rPr>
          <w:rFonts w:ascii="Times New Roman" w:hAnsi="Times New Roman" w:cs="Times New Roman"/>
          <w:sz w:val="28"/>
          <w:szCs w:val="28"/>
          <w:lang w:val="en-US"/>
        </w:rPr>
        <w:t>Wash</w:t>
      </w:r>
      <w:r w:rsidRPr="009D32F9">
        <w:rPr>
          <w:rFonts w:ascii="Times New Roman" w:hAnsi="Times New Roman" w:cs="Times New Roman"/>
          <w:sz w:val="28"/>
          <w:szCs w:val="28"/>
        </w:rPr>
        <w:t xml:space="preserve"> &amp; </w:t>
      </w:r>
      <w:r w:rsidRPr="009D32F9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9D32F9">
        <w:rPr>
          <w:rFonts w:ascii="Times New Roman" w:hAnsi="Times New Roman" w:cs="Times New Roman"/>
          <w:sz w:val="28"/>
          <w:szCs w:val="28"/>
        </w:rPr>
        <w:t xml:space="preserve"> (Вымыл и пошел), название которого служило одновременно и именем, и слоганом. Или серия моющих средств «СанЛайт» (Солнечный свет).</w:t>
      </w:r>
    </w:p>
    <w:p w:rsidR="006C6991" w:rsidRDefault="006C6991" w:rsidP="006C69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sz w:val="28"/>
          <w:szCs w:val="28"/>
        </w:rPr>
        <w:t>Оказалось, не всегда в российской практике имя торговой марки включается в слоган, однако же, это должно быть оправданно с маркетинговой точки зрения. Если бренд является «новичком» на рынке, слоган обязательно должен включать его имя. Особенно это касается долгосрочной кампании, в которой используются различные средства распространения маркетинговой информации (радио, ТВ, пресса и наружная реклама). Такой слоган становится краткой формулировкой центральной идеи кампании, объединяет все рекламные материалы, косвенно информирует потребителя о качестве товара, его преимуществах перед конкурентами.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991" w:rsidRPr="009D32F9" w:rsidRDefault="006C6991" w:rsidP="006C69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7A4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9D32F9">
        <w:rPr>
          <w:rFonts w:ascii="Times New Roman" w:hAnsi="Times New Roman" w:cs="Times New Roman"/>
          <w:sz w:val="28"/>
          <w:szCs w:val="28"/>
        </w:rPr>
        <w:t>.</w:t>
      </w:r>
      <w:r w:rsidRPr="009D32F9">
        <w:rPr>
          <w:rFonts w:ascii="Times New Roman" w:hAnsi="Times New Roman" w:cs="Times New Roman"/>
          <w:b/>
          <w:sz w:val="28"/>
          <w:szCs w:val="28"/>
        </w:rPr>
        <w:t>Английские слова. Причины их использования в рекламных текстах.</w:t>
      </w:r>
    </w:p>
    <w:p w:rsidR="006C6991" w:rsidRDefault="006C6991" w:rsidP="006C6991">
      <w:pPr>
        <w:shd w:val="clear" w:color="auto" w:fill="FFFFFF"/>
        <w:tabs>
          <w:tab w:val="left" w:pos="426"/>
        </w:tabs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2F9">
        <w:rPr>
          <w:rFonts w:ascii="Times New Roman" w:eastAsia="Times New Roman" w:hAnsi="Times New Roman" w:cs="Times New Roman"/>
          <w:sz w:val="28"/>
          <w:szCs w:val="28"/>
        </w:rPr>
        <w:t xml:space="preserve">   Главной причиной употребления иностранных слов (в частности, английской лексики) в названиях брендов и рекламе является имитация под импортный бренд.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32F9">
        <w:rPr>
          <w:rFonts w:ascii="Times New Roman" w:eastAsia="Times New Roman" w:hAnsi="Times New Roman" w:cs="Times New Roman"/>
          <w:sz w:val="28"/>
          <w:szCs w:val="28"/>
        </w:rPr>
        <w:t xml:space="preserve">Ведь «иностранное» означает «избранное» для отечественных покупателей. Многие исследования приводят примеры недоверия отечественных покупателей к собственной продукции и товар, который назван иностранным именем, считается лучше и качественнее. </w:t>
      </w:r>
    </w:p>
    <w:p w:rsidR="006C6991" w:rsidRDefault="006C6991" w:rsidP="006C6991">
      <w:pPr>
        <w:shd w:val="clear" w:color="auto" w:fill="FFFFFF"/>
        <w:tabs>
          <w:tab w:val="left" w:pos="426"/>
        </w:tabs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2F9">
        <w:rPr>
          <w:rFonts w:ascii="Times New Roman" w:eastAsia="Times New Roman" w:hAnsi="Times New Roman" w:cs="Times New Roman"/>
          <w:sz w:val="28"/>
          <w:szCs w:val="28"/>
        </w:rPr>
        <w:t>Как правило, иностранные названия в основном привлекают молодёжную аудиторию. Связано это, безусловно, с усиливающейся популярностью телекоммуникативных технологий, без которых наша молодежь не представляет другой жизни. Товары для подростков чаще всего называют по-английски.</w:t>
      </w:r>
      <w:r w:rsidRPr="009D32F9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F11A15">
        <w:rPr>
          <w:rFonts w:ascii="Times New Roman" w:eastAsia="Times New Roman" w:hAnsi="Times New Roman" w:cs="Times New Roman"/>
          <w:sz w:val="28"/>
          <w:szCs w:val="28"/>
        </w:rPr>
        <w:t>Производители бытовой техники рассчитывают уже не на молодёжь, а на домохозяек среднего достатка и называют продукцию соответственно. Например, название «Scarlett» призвано вызывать у женщин романтические ассоциации.  Это совместное производство России и Китая зарегистрировано в Великобритании в 1996 г, что номинально даёт право предприятию именоваться английским.  Фирма, производящая бытовую технику «Vigor» (образовано от английского vigorous — мужественный, сильный), арендует у завода «Вымпел» одну комнату. Сама техника производится в странах Юго-Восточной Азии.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6991" w:rsidRDefault="006C6991" w:rsidP="006C6991">
      <w:pPr>
        <w:shd w:val="clear" w:color="auto" w:fill="FFFFFF"/>
        <w:tabs>
          <w:tab w:val="left" w:pos="426"/>
        </w:tabs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A15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проведенного исследования процентное соотношение англицизмов в российской рекламе варьируется от 5% до 25%. Этот вывод основывается на подсчете количественного соотношения русских и английских слов, а затем производилось их процентное соотношение. За основу брались различные рекламные тексты: от самого короткого сообщения до самого длинного. </w:t>
      </w:r>
    </w:p>
    <w:p w:rsidR="006C6991" w:rsidRDefault="006C6991" w:rsidP="006C6991">
      <w:pPr>
        <w:shd w:val="clear" w:color="auto" w:fill="FFFFFF"/>
        <w:tabs>
          <w:tab w:val="left" w:pos="426"/>
        </w:tabs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A15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 </w:t>
      </w:r>
      <w:r w:rsidRPr="00F11A15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1A15">
        <w:rPr>
          <w:rFonts w:ascii="Times New Roman" w:eastAsia="Times New Roman" w:hAnsi="Times New Roman" w:cs="Times New Roman"/>
          <w:sz w:val="28"/>
          <w:szCs w:val="28"/>
        </w:rPr>
        <w:t xml:space="preserve">веке англоязычная лексика прочно вошла в нашу повседневную жизнь. В первую очередь это обусловлено открытостью </w:t>
      </w:r>
      <w:r w:rsidRPr="00F11A15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информационного общества. Тексты рекламы выполняют различные функции: являются источником информации, дают определенную оценку рекламируемому товару, привлекают внимание потребителей к определенному товару, побуждая к покупке.  В российской рекламе английские слова используют для экономии языковых средств, точности выражения, придают рекламному тексту модный колорит, а так же поставляют в русский язык синонимы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C6991" w:rsidRPr="00FA674C" w:rsidRDefault="006C6991" w:rsidP="006C6991">
      <w:pPr>
        <w:shd w:val="clear" w:color="auto" w:fill="FFFFFF"/>
        <w:tabs>
          <w:tab w:val="left" w:pos="426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A15">
        <w:rPr>
          <w:rFonts w:ascii="Times New Roman" w:hAnsi="Times New Roman" w:cs="Times New Roman"/>
          <w:b/>
          <w:sz w:val="28"/>
          <w:szCs w:val="28"/>
        </w:rPr>
        <w:t>5.Типы слоганов, самые популярные из них.</w:t>
      </w:r>
    </w:p>
    <w:p w:rsidR="006C6991" w:rsidRPr="009D32F9" w:rsidRDefault="006C6991" w:rsidP="006C69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A15">
        <w:rPr>
          <w:rFonts w:ascii="Times New Roman" w:hAnsi="Times New Roman" w:cs="Times New Roman"/>
          <w:sz w:val="28"/>
          <w:szCs w:val="28"/>
        </w:rPr>
        <w:t>Все слоганы должны</w:t>
      </w:r>
      <w:r w:rsidRPr="009D32F9">
        <w:rPr>
          <w:rFonts w:ascii="Times New Roman" w:hAnsi="Times New Roman" w:cs="Times New Roman"/>
          <w:sz w:val="28"/>
          <w:szCs w:val="28"/>
        </w:rPr>
        <w:t xml:space="preserve"> отвечать основному определению и служить единой цели – способствовать продвижению на рынок рекламируемого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991" w:rsidRPr="009D32F9" w:rsidRDefault="006C6991" w:rsidP="006C6991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32F9">
        <w:rPr>
          <w:rFonts w:ascii="Times New Roman" w:hAnsi="Times New Roman" w:cs="Times New Roman"/>
          <w:sz w:val="28"/>
          <w:szCs w:val="28"/>
        </w:rPr>
        <w:t>Мы выяснили, что слоганы могут быть:</w:t>
      </w:r>
      <w:r w:rsidRPr="009D32F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C6991" w:rsidRPr="009D32F9" w:rsidRDefault="006C6991" w:rsidP="006C6991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товарные;</w:t>
      </w:r>
    </w:p>
    <w:p w:rsidR="006C6991" w:rsidRPr="009D32F9" w:rsidRDefault="006C6991" w:rsidP="006C6991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эмоциональные;</w:t>
      </w:r>
    </w:p>
    <w:p w:rsidR="006C6991" w:rsidRPr="009D32F9" w:rsidRDefault="006C6991" w:rsidP="006C6991">
      <w:pPr>
        <w:pStyle w:val="a8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рациональные;</w:t>
      </w:r>
    </w:p>
    <w:p w:rsidR="006C6991" w:rsidRPr="009D32F9" w:rsidRDefault="006C6991" w:rsidP="006C6991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Pr="009D32F9">
        <w:rPr>
          <w:rFonts w:ascii="Times New Roman" w:hAnsi="Times New Roman" w:cs="Times New Roman"/>
          <w:sz w:val="28"/>
          <w:szCs w:val="28"/>
        </w:rPr>
        <w:t>логаны междометного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991" w:rsidRPr="009D32F9" w:rsidRDefault="006C6991" w:rsidP="006C69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b/>
          <w:sz w:val="28"/>
          <w:szCs w:val="28"/>
          <w:u w:val="single"/>
        </w:rPr>
        <w:t>Товарными</w:t>
      </w:r>
      <w:r w:rsidRPr="009D32F9">
        <w:rPr>
          <w:rFonts w:ascii="Times New Roman" w:hAnsi="Times New Roman" w:cs="Times New Roman"/>
          <w:sz w:val="28"/>
          <w:szCs w:val="28"/>
        </w:rPr>
        <w:t xml:space="preserve"> обслуживающими непосредственно товары и услуги, продающиеся конечным потребителем;</w:t>
      </w:r>
    </w:p>
    <w:p w:rsidR="006C6991" w:rsidRPr="009D32F9" w:rsidRDefault="006C6991" w:rsidP="006C69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sz w:val="28"/>
          <w:szCs w:val="28"/>
        </w:rPr>
        <w:t>- Молоко вдвойне вкусней, если это Milky Way</w:t>
      </w:r>
    </w:p>
    <w:p w:rsidR="006C6991" w:rsidRPr="009D32F9" w:rsidRDefault="006C6991" w:rsidP="006C69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b/>
          <w:sz w:val="28"/>
          <w:szCs w:val="28"/>
          <w:u w:val="single"/>
        </w:rPr>
        <w:t>Корпоративными</w:t>
      </w:r>
      <w:r w:rsidRPr="009D32F9">
        <w:rPr>
          <w:rFonts w:ascii="Times New Roman" w:hAnsi="Times New Roman" w:cs="Times New Roman"/>
          <w:sz w:val="28"/>
          <w:szCs w:val="28"/>
        </w:rPr>
        <w:t>, являющимися частью имиджевой рекламы, направленной на создание благоприятного отношения к компании.</w:t>
      </w:r>
    </w:p>
    <w:p w:rsidR="006C6991" w:rsidRPr="009D32F9" w:rsidRDefault="006C6991" w:rsidP="006C69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sz w:val="28"/>
          <w:szCs w:val="28"/>
        </w:rPr>
        <w:t>AVON. Улыбнись новому дню</w:t>
      </w:r>
    </w:p>
    <w:p w:rsidR="006C6991" w:rsidRPr="009D32F9" w:rsidRDefault="006C6991" w:rsidP="006C69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b/>
          <w:sz w:val="28"/>
          <w:szCs w:val="28"/>
          <w:u w:val="single"/>
        </w:rPr>
        <w:t>Эмоциональные</w:t>
      </w:r>
      <w:r w:rsidRPr="009D32F9">
        <w:rPr>
          <w:rFonts w:ascii="Times New Roman" w:hAnsi="Times New Roman" w:cs="Times New Roman"/>
          <w:sz w:val="28"/>
          <w:szCs w:val="28"/>
        </w:rPr>
        <w:t xml:space="preserve"> слоганы, роль, которых – произвести впечатление, воззвать к чувствам потенциального покупателя товара или услуги. Эти слоганы присутствуют в рекламе большинства товаров для женщин (белье, колготки, косметика) сигареты, украшение, некоторых продуктов питания. К </w:t>
      </w:r>
      <w:r w:rsidRPr="009D32F9">
        <w:rPr>
          <w:rFonts w:ascii="Times New Roman" w:hAnsi="Times New Roman" w:cs="Times New Roman"/>
          <w:sz w:val="28"/>
          <w:szCs w:val="28"/>
        </w:rPr>
        <w:lastRenderedPageBreak/>
        <w:t>сожалению, многие слова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32F9">
        <w:rPr>
          <w:rFonts w:ascii="Times New Roman" w:hAnsi="Times New Roman" w:cs="Times New Roman"/>
          <w:sz w:val="28"/>
          <w:szCs w:val="28"/>
        </w:rPr>
        <w:t xml:space="preserve"> используемые</w:t>
      </w:r>
      <w:r>
        <w:rPr>
          <w:rFonts w:ascii="Times New Roman" w:hAnsi="Times New Roman" w:cs="Times New Roman"/>
          <w:sz w:val="28"/>
          <w:szCs w:val="28"/>
        </w:rPr>
        <w:t xml:space="preserve"> в эмоциональных слоганах, такие как</w:t>
      </w:r>
      <w:r w:rsidRPr="009D32F9">
        <w:rPr>
          <w:rFonts w:ascii="Times New Roman" w:hAnsi="Times New Roman" w:cs="Times New Roman"/>
          <w:sz w:val="28"/>
          <w:szCs w:val="28"/>
        </w:rPr>
        <w:t>: «хороший», «идеальны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D32F9">
        <w:rPr>
          <w:rFonts w:ascii="Times New Roman" w:hAnsi="Times New Roman" w:cs="Times New Roman"/>
          <w:sz w:val="28"/>
          <w:szCs w:val="28"/>
        </w:rPr>
        <w:t xml:space="preserve">», «прекрасный» и т.п. уже теряют свое значение, превращаясь в абстрактные понятия. Потребитель слышал о стольких «идеальных» и «прекрасных» товарах, что убедить его в подобных характеристиках очередного товара или услуги становится сложной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D32F9">
        <w:rPr>
          <w:rFonts w:ascii="Times New Roman" w:hAnsi="Times New Roman" w:cs="Times New Roman"/>
          <w:sz w:val="28"/>
          <w:szCs w:val="28"/>
        </w:rPr>
        <w:t>адачей.</w:t>
      </w:r>
    </w:p>
    <w:p w:rsidR="006C6991" w:rsidRPr="009D32F9" w:rsidRDefault="006C6991" w:rsidP="006C69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sz w:val="28"/>
          <w:szCs w:val="28"/>
        </w:rPr>
        <w:t>- Pampers. Малыши вдохновляют.</w:t>
      </w:r>
    </w:p>
    <w:p w:rsidR="006C6991" w:rsidRPr="009D32F9" w:rsidRDefault="006C6991" w:rsidP="006C69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b/>
          <w:sz w:val="28"/>
          <w:szCs w:val="28"/>
          <w:u w:val="single"/>
        </w:rPr>
        <w:t>Рациональные</w:t>
      </w:r>
      <w:r w:rsidRPr="009D32F9">
        <w:rPr>
          <w:rFonts w:ascii="Times New Roman" w:hAnsi="Times New Roman" w:cs="Times New Roman"/>
          <w:sz w:val="28"/>
          <w:szCs w:val="28"/>
        </w:rPr>
        <w:t xml:space="preserve"> – слоганы, опирающиеся на факты, цифры, показатели и технические характеристики товара.</w:t>
      </w:r>
    </w:p>
    <w:p w:rsidR="006C6991" w:rsidRPr="009D32F9" w:rsidRDefault="006C6991" w:rsidP="006C69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sz w:val="28"/>
          <w:szCs w:val="28"/>
        </w:rPr>
        <w:t>- Тойота Ленд Крузер 100 с полным приводом - Toyota Land Cruiser 100</w:t>
      </w:r>
    </w:p>
    <w:p w:rsidR="006C6991" w:rsidRPr="009D32F9" w:rsidRDefault="006C6991" w:rsidP="006C69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sz w:val="28"/>
          <w:szCs w:val="28"/>
        </w:rPr>
        <w:t>ЛУЧШЕ, ЧЕМ АЭРОЗОЛИ ...</w:t>
      </w:r>
    </w:p>
    <w:p w:rsidR="006C6991" w:rsidRPr="009D32F9" w:rsidRDefault="006C6991" w:rsidP="006C69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b/>
          <w:sz w:val="28"/>
          <w:szCs w:val="28"/>
        </w:rPr>
        <w:t>Слоганы</w:t>
      </w:r>
      <w:r w:rsidRPr="009D32F9">
        <w:rPr>
          <w:rFonts w:ascii="Times New Roman" w:hAnsi="Times New Roman" w:cs="Times New Roman"/>
          <w:sz w:val="28"/>
          <w:szCs w:val="28"/>
        </w:rPr>
        <w:t xml:space="preserve"> </w:t>
      </w:r>
      <w:r w:rsidRPr="009D32F9">
        <w:rPr>
          <w:rFonts w:ascii="Times New Roman" w:hAnsi="Times New Roman" w:cs="Times New Roman"/>
          <w:b/>
          <w:sz w:val="28"/>
          <w:szCs w:val="28"/>
        </w:rPr>
        <w:t>междометного характера</w:t>
      </w:r>
      <w:r w:rsidRPr="009D32F9">
        <w:rPr>
          <w:rFonts w:ascii="Times New Roman" w:hAnsi="Times New Roman" w:cs="Times New Roman"/>
          <w:sz w:val="28"/>
          <w:szCs w:val="28"/>
        </w:rPr>
        <w:t>:</w:t>
      </w:r>
    </w:p>
    <w:p w:rsidR="006C6991" w:rsidRPr="009D32F9" w:rsidRDefault="006C6991" w:rsidP="006C69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sz w:val="28"/>
          <w:szCs w:val="28"/>
        </w:rPr>
        <w:t xml:space="preserve">- </w:t>
      </w:r>
      <w:r w:rsidRPr="009D32F9"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Pr="009D32F9">
        <w:rPr>
          <w:rFonts w:ascii="Times New Roman" w:hAnsi="Times New Roman" w:cs="Times New Roman"/>
          <w:sz w:val="28"/>
          <w:szCs w:val="28"/>
        </w:rPr>
        <w:t xml:space="preserve"> </w:t>
      </w:r>
      <w:r w:rsidRPr="009D32F9">
        <w:rPr>
          <w:rFonts w:ascii="Times New Roman" w:hAnsi="Times New Roman" w:cs="Times New Roman"/>
          <w:sz w:val="28"/>
          <w:szCs w:val="28"/>
          <w:lang w:val="en-US"/>
        </w:rPr>
        <w:t>Bull</w:t>
      </w:r>
      <w:r w:rsidRPr="009D32F9">
        <w:rPr>
          <w:rFonts w:ascii="Times New Roman" w:hAnsi="Times New Roman" w:cs="Times New Roman"/>
          <w:sz w:val="28"/>
          <w:szCs w:val="28"/>
        </w:rPr>
        <w:t xml:space="preserve"> окрыляяяяеееет</w:t>
      </w:r>
    </w:p>
    <w:p w:rsidR="006C6991" w:rsidRDefault="006C6991" w:rsidP="006C69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sz w:val="28"/>
          <w:szCs w:val="28"/>
        </w:rPr>
        <w:t xml:space="preserve">Мы систематизировали самые популярные слоганы в приложении № 2 (см. Диаграмма № 2)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991" w:rsidRPr="00FA674C" w:rsidRDefault="006C6991" w:rsidP="006C69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74C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674C">
        <w:rPr>
          <w:rFonts w:ascii="Times New Roman" w:hAnsi="Times New Roman" w:cs="Times New Roman"/>
          <w:b/>
          <w:sz w:val="28"/>
          <w:szCs w:val="28"/>
        </w:rPr>
        <w:t>Классификация английской лексики  в российской рекламе.</w:t>
      </w:r>
    </w:p>
    <w:p w:rsidR="006C6991" w:rsidRPr="009D32F9" w:rsidRDefault="006C6991" w:rsidP="006C69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eastAsia="Times New Roman" w:hAnsi="Times New Roman" w:cs="Times New Roman"/>
          <w:sz w:val="28"/>
          <w:szCs w:val="28"/>
        </w:rPr>
        <w:t>Англоязычные заимствования в текстах российской рекламы характеризуются тремя тесно взаимосвязанными аспектами квалиф</w:t>
      </w:r>
      <w:r>
        <w:rPr>
          <w:rFonts w:ascii="Times New Roman" w:eastAsia="Times New Roman" w:hAnsi="Times New Roman" w:cs="Times New Roman"/>
          <w:sz w:val="28"/>
          <w:szCs w:val="28"/>
        </w:rPr>
        <w:t>икации: семантическим, основным компонентам</w:t>
      </w:r>
      <w:r w:rsidRPr="009D32F9">
        <w:rPr>
          <w:rFonts w:ascii="Times New Roman" w:eastAsia="Times New Roman" w:hAnsi="Times New Roman" w:cs="Times New Roman"/>
          <w:sz w:val="28"/>
          <w:szCs w:val="28"/>
        </w:rPr>
        <w:t xml:space="preserve"> которого является </w:t>
      </w:r>
      <w:r w:rsidRPr="009D32F9">
        <w:rPr>
          <w:rFonts w:ascii="Times New Roman" w:eastAsia="Times New Roman" w:hAnsi="Times New Roman" w:cs="Times New Roman"/>
          <w:i/>
          <w:sz w:val="28"/>
          <w:szCs w:val="28"/>
        </w:rPr>
        <w:t xml:space="preserve">понятие </w:t>
      </w:r>
      <w:r w:rsidRPr="009D32F9">
        <w:rPr>
          <w:rFonts w:ascii="Times New Roman" w:eastAsia="Times New Roman" w:hAnsi="Times New Roman" w:cs="Times New Roman"/>
          <w:sz w:val="28"/>
          <w:szCs w:val="28"/>
        </w:rPr>
        <w:t xml:space="preserve">предмета, услуги, </w:t>
      </w:r>
      <w:r w:rsidRPr="009D32F9">
        <w:rPr>
          <w:rFonts w:ascii="Times New Roman" w:eastAsia="Times New Roman" w:hAnsi="Times New Roman" w:cs="Times New Roman"/>
          <w:i/>
          <w:sz w:val="28"/>
          <w:szCs w:val="28"/>
        </w:rPr>
        <w:t>информационная сущность</w:t>
      </w:r>
      <w:r w:rsidRPr="009D32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D32F9">
        <w:rPr>
          <w:rFonts w:ascii="Times New Roman" w:eastAsia="Times New Roman" w:hAnsi="Times New Roman" w:cs="Times New Roman"/>
          <w:i/>
          <w:sz w:val="28"/>
          <w:szCs w:val="28"/>
        </w:rPr>
        <w:t>структурный аспект</w:t>
      </w:r>
      <w:r w:rsidRPr="009D32F9">
        <w:rPr>
          <w:rFonts w:ascii="Times New Roman" w:eastAsia="Times New Roman" w:hAnsi="Times New Roman" w:cs="Times New Roman"/>
          <w:sz w:val="28"/>
          <w:szCs w:val="28"/>
        </w:rPr>
        <w:t xml:space="preserve"> (русская транслитерация, английская или русско-английская и англо-русская транслитерация), </w:t>
      </w:r>
      <w:r w:rsidRPr="009D32F9">
        <w:rPr>
          <w:rFonts w:ascii="Times New Roman" w:eastAsia="Times New Roman" w:hAnsi="Times New Roman" w:cs="Times New Roman"/>
          <w:i/>
          <w:sz w:val="28"/>
          <w:szCs w:val="28"/>
        </w:rPr>
        <w:t>прагматический аспект</w:t>
      </w:r>
      <w:r w:rsidRPr="009D32F9">
        <w:rPr>
          <w:rFonts w:ascii="Times New Roman" w:eastAsia="Times New Roman" w:hAnsi="Times New Roman" w:cs="Times New Roman"/>
          <w:sz w:val="28"/>
          <w:szCs w:val="28"/>
        </w:rPr>
        <w:t xml:space="preserve"> (позволяет представить рекламу как источник информации, как способ привлечения внимания).</w:t>
      </w:r>
      <w:r w:rsidRPr="009D3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991" w:rsidRPr="009D32F9" w:rsidRDefault="006C6991" w:rsidP="006C69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sz w:val="28"/>
          <w:szCs w:val="28"/>
        </w:rPr>
        <w:t>Анализ объявлений, рекламных роликов  и текстов позволил выделить нам несколько групп относящиеся:</w:t>
      </w:r>
    </w:p>
    <w:p w:rsidR="006C6991" w:rsidRPr="009D32F9" w:rsidRDefault="006C6991" w:rsidP="006C69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sz w:val="28"/>
          <w:szCs w:val="28"/>
        </w:rPr>
        <w:t>- к экономике , политике , спорту , телевидению и компьютерной технике;</w:t>
      </w:r>
    </w:p>
    <w:p w:rsidR="006C6991" w:rsidRPr="009D32F9" w:rsidRDefault="006C6991" w:rsidP="006C69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sz w:val="28"/>
          <w:szCs w:val="28"/>
        </w:rPr>
        <w:lastRenderedPageBreak/>
        <w:t>-бытовым приборам;</w:t>
      </w:r>
    </w:p>
    <w:p w:rsidR="006C6991" w:rsidRPr="009D32F9" w:rsidRDefault="006C6991" w:rsidP="006C69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sz w:val="28"/>
          <w:szCs w:val="28"/>
        </w:rPr>
        <w:t>-товарам и услугам;</w:t>
      </w:r>
    </w:p>
    <w:p w:rsidR="006C6991" w:rsidRPr="009D32F9" w:rsidRDefault="006C6991" w:rsidP="006C69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sz w:val="28"/>
          <w:szCs w:val="28"/>
        </w:rPr>
        <w:t>- профессиям и видам профессиональной деятельности;</w:t>
      </w:r>
    </w:p>
    <w:p w:rsidR="006C6991" w:rsidRPr="009D32F9" w:rsidRDefault="006C6991" w:rsidP="006C69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sz w:val="28"/>
          <w:szCs w:val="28"/>
        </w:rPr>
        <w:t>- косметическим продуктам, косметологическим и парикмахерским услугам;</w:t>
      </w:r>
    </w:p>
    <w:p w:rsidR="006C6991" w:rsidRPr="009D32F9" w:rsidRDefault="006C6991" w:rsidP="006C69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sz w:val="28"/>
          <w:szCs w:val="28"/>
        </w:rPr>
        <w:t>- одежде и моде;</w:t>
      </w:r>
    </w:p>
    <w:p w:rsidR="006C6991" w:rsidRPr="009D32F9" w:rsidRDefault="006C6991" w:rsidP="006C69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названиям компаний, баров</w:t>
      </w:r>
      <w:r w:rsidRPr="009D32F9">
        <w:rPr>
          <w:rFonts w:ascii="Times New Roman" w:hAnsi="Times New Roman" w:cs="Times New Roman"/>
          <w:sz w:val="28"/>
          <w:szCs w:val="28"/>
        </w:rPr>
        <w:t>, клубов и  магазинов;</w:t>
      </w:r>
    </w:p>
    <w:p w:rsidR="006C6991" w:rsidRPr="009D32F9" w:rsidRDefault="006C6991" w:rsidP="006C69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sz w:val="28"/>
          <w:szCs w:val="28"/>
        </w:rPr>
        <w:t>-продуктам питания и напиткам;</w:t>
      </w:r>
    </w:p>
    <w:p w:rsidR="006C6991" w:rsidRPr="009D32F9" w:rsidRDefault="006C6991" w:rsidP="006C69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sz w:val="28"/>
          <w:szCs w:val="28"/>
        </w:rPr>
        <w:t>- автомобилям и автомобильным аксессуарам;</w:t>
      </w:r>
    </w:p>
    <w:p w:rsidR="006C6991" w:rsidRPr="009D32F9" w:rsidRDefault="006C6991" w:rsidP="006C69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2F9">
        <w:rPr>
          <w:rFonts w:ascii="Times New Roman" w:hAnsi="Times New Roman" w:cs="Times New Roman"/>
          <w:sz w:val="28"/>
          <w:szCs w:val="28"/>
        </w:rPr>
        <w:t>- газетам и журналам.</w:t>
      </w:r>
    </w:p>
    <w:p w:rsidR="006C6991" w:rsidRDefault="006C6991" w:rsidP="006C699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2F9">
        <w:rPr>
          <w:rFonts w:ascii="Times New Roman" w:eastAsia="Times New Roman" w:hAnsi="Times New Roman" w:cs="Times New Roman"/>
          <w:sz w:val="28"/>
          <w:szCs w:val="28"/>
        </w:rPr>
        <w:t>Постепен</w:t>
      </w:r>
      <w:r>
        <w:rPr>
          <w:rFonts w:ascii="Times New Roman" w:eastAsia="Times New Roman" w:hAnsi="Times New Roman" w:cs="Times New Roman"/>
          <w:sz w:val="28"/>
          <w:szCs w:val="28"/>
        </w:rPr>
        <w:t>ный переход англоязычной лексемы</w:t>
      </w:r>
      <w:r w:rsidRPr="009D32F9">
        <w:rPr>
          <w:rFonts w:ascii="Times New Roman" w:eastAsia="Times New Roman" w:hAnsi="Times New Roman" w:cs="Times New Roman"/>
          <w:sz w:val="28"/>
          <w:szCs w:val="28"/>
        </w:rPr>
        <w:t xml:space="preserve"> из одного уровня в другой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D32F9">
        <w:rPr>
          <w:rFonts w:ascii="Times New Roman" w:eastAsia="Times New Roman" w:hAnsi="Times New Roman" w:cs="Times New Roman"/>
          <w:sz w:val="28"/>
          <w:szCs w:val="28"/>
        </w:rPr>
        <w:t xml:space="preserve"> позволяет ей приобрести признаки и свойства системы принимающего языка и стать ее системной единицей, а не случайным элементом. Таким образом, все лексические единицы, вошедшие и прижившиеся в русском языке, несут положительную или отрицательную экспрессивно – эмоциональную оценку, используемую пиарщиками для достижения своих целей, показывая товар с выгодной для них позиции. </w:t>
      </w:r>
    </w:p>
    <w:p w:rsidR="006C6991" w:rsidRDefault="006C6991" w:rsidP="006C6991"/>
    <w:p w:rsidR="006C6991" w:rsidRPr="006C6991" w:rsidRDefault="006C6991" w:rsidP="006C699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991" w:rsidRDefault="006C6991" w:rsidP="00AF432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991" w:rsidRDefault="006C6991" w:rsidP="00AF432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ACD" w:rsidRPr="00AF4322" w:rsidRDefault="009E04A5" w:rsidP="00AF432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301ACD" w:rsidRPr="009D3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Практическая часть работы.</w:t>
      </w:r>
    </w:p>
    <w:p w:rsidR="00323BCD" w:rsidRPr="00323BCD" w:rsidRDefault="00ED7DE6" w:rsidP="00ED7DE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BCD" w:rsidRPr="00323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практической части работы мы провели два опроса и эксперимент с учащимися 6</w:t>
      </w:r>
      <w:r w:rsidR="0090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8 классов</w:t>
      </w:r>
      <w:r w:rsidR="00323BCD" w:rsidRPr="0032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МОУ </w:t>
      </w:r>
      <w:r w:rsidR="005F6E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3BCD" w:rsidRPr="0032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 </w:t>
      </w:r>
      <w:r w:rsidR="005F6E49">
        <w:rPr>
          <w:rFonts w:ascii="Times New Roman" w:eastAsia="Times New Roman" w:hAnsi="Times New Roman" w:cs="Times New Roman"/>
          <w:sz w:val="28"/>
          <w:szCs w:val="28"/>
          <w:lang w:eastAsia="ru-RU"/>
        </w:rPr>
        <w:t>п.Вохма</w:t>
      </w:r>
    </w:p>
    <w:p w:rsidR="00323BCD" w:rsidRPr="00323BCD" w:rsidRDefault="00323BCD" w:rsidP="00323BC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выполнении практической</w:t>
      </w:r>
      <w:r w:rsidR="00D0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</w:t>
      </w:r>
      <w:r w:rsidRPr="0032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использовали следующие методы:</w:t>
      </w:r>
    </w:p>
    <w:p w:rsidR="00323BCD" w:rsidRPr="00323BCD" w:rsidRDefault="00323BCD" w:rsidP="006857D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2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сравнительного и поискового  анализа (выделение и рассмотрение отдельных сторон, признаков, особенностей, свойств явления).</w:t>
      </w:r>
    </w:p>
    <w:p w:rsidR="006857D9" w:rsidRDefault="00323BCD" w:rsidP="006857D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2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Анкетирование, эксперимент</w:t>
      </w:r>
      <w:r w:rsidR="00C7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выяснения мнений опрашиваемых людей).</w:t>
      </w:r>
      <w:r w:rsidR="0068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57D9" w:rsidRDefault="00323BCD" w:rsidP="006857D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23BCD">
        <w:rPr>
          <w:rFonts w:ascii="Times New Roman" w:hAnsi="Times New Roman" w:cs="Times New Roman"/>
          <w:sz w:val="28"/>
          <w:szCs w:val="28"/>
        </w:rPr>
        <w:t xml:space="preserve"> </w:t>
      </w:r>
      <w:r w:rsidRPr="00914C29">
        <w:rPr>
          <w:rFonts w:ascii="Times New Roman" w:hAnsi="Times New Roman" w:cs="Times New Roman"/>
          <w:sz w:val="28"/>
          <w:szCs w:val="28"/>
        </w:rPr>
        <w:t>Работа с источниками (научная литература, газеты, журналы, телевидение,  Интернет.)</w:t>
      </w:r>
      <w:r w:rsidR="0068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57D9" w:rsidRDefault="00323BCD" w:rsidP="006857D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2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(изображение полученных данных при помощи графиков и диаграмм).</w:t>
      </w:r>
      <w:r w:rsidR="0068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3BCD" w:rsidRDefault="00323BCD" w:rsidP="006857D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32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количественного подсчета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22B9" w:rsidRDefault="00323BCD" w:rsidP="00C722B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первый опрос был о значении рекламы. Сначала в классах</w:t>
      </w:r>
      <w:r w:rsidR="0068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проведено анкетирование,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опросы которого представлены ниже:</w:t>
      </w:r>
      <w:r w:rsidR="00C7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22B9" w:rsidRDefault="00323BCD" w:rsidP="00C722B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1.Ваше отношение к рекламе.</w:t>
      </w:r>
      <w:r w:rsidR="00C7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22B9" w:rsidRDefault="00323BCD" w:rsidP="00C722B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2.Доверяете ли вы рекламе?</w:t>
      </w:r>
      <w:r w:rsidR="00C7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22B9" w:rsidRDefault="00323BCD" w:rsidP="00C722B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3.Какую рекламу вы предпочитаете?</w:t>
      </w:r>
      <w:r w:rsidR="00C7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22B9" w:rsidRDefault="00323BCD" w:rsidP="00C722B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23BCD">
        <w:rPr>
          <w:rFonts w:ascii="Times New Roman" w:hAnsi="Times New Roman" w:cs="Times New Roman"/>
          <w:sz w:val="32"/>
          <w:szCs w:val="32"/>
        </w:rPr>
        <w:t xml:space="preserve"> </w:t>
      </w:r>
      <w:r w:rsidRPr="006857D9">
        <w:rPr>
          <w:rFonts w:ascii="Times New Roman" w:hAnsi="Times New Roman" w:cs="Times New Roman"/>
          <w:sz w:val="28"/>
          <w:szCs w:val="28"/>
        </w:rPr>
        <w:t>Какую рекламу вы больше замечаете?</w:t>
      </w:r>
      <w:r w:rsidR="00C7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22B9" w:rsidRDefault="00323BCD" w:rsidP="00C722B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6857D9">
        <w:rPr>
          <w:rFonts w:ascii="Times New Roman" w:hAnsi="Times New Roman" w:cs="Times New Roman"/>
          <w:sz w:val="28"/>
          <w:szCs w:val="28"/>
        </w:rPr>
        <w:t xml:space="preserve"> Нужна ли реклам</w:t>
      </w:r>
      <w:r w:rsidR="007E63AF" w:rsidRPr="006857D9">
        <w:rPr>
          <w:rFonts w:ascii="Times New Roman" w:hAnsi="Times New Roman" w:cs="Times New Roman"/>
          <w:sz w:val="28"/>
          <w:szCs w:val="28"/>
        </w:rPr>
        <w:t>а</w:t>
      </w:r>
      <w:r w:rsidRPr="006857D9">
        <w:rPr>
          <w:rFonts w:ascii="Times New Roman" w:hAnsi="Times New Roman" w:cs="Times New Roman"/>
          <w:sz w:val="28"/>
          <w:szCs w:val="28"/>
        </w:rPr>
        <w:t xml:space="preserve"> в обществе?</w:t>
      </w:r>
      <w:r w:rsidR="00C7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22B9" w:rsidRDefault="00323BCD" w:rsidP="00C722B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6857D9">
        <w:rPr>
          <w:rFonts w:ascii="Times New Roman" w:hAnsi="Times New Roman" w:cs="Times New Roman"/>
          <w:sz w:val="28"/>
          <w:szCs w:val="28"/>
        </w:rPr>
        <w:t xml:space="preserve"> Носит ли реклама информационный характер?</w:t>
      </w:r>
      <w:r w:rsidR="00C7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3BCD" w:rsidRPr="00C722B9" w:rsidRDefault="00323BCD" w:rsidP="00C722B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7D9">
        <w:rPr>
          <w:rFonts w:ascii="Times New Roman" w:hAnsi="Times New Roman" w:cs="Times New Roman"/>
          <w:sz w:val="28"/>
          <w:szCs w:val="28"/>
        </w:rPr>
        <w:t xml:space="preserve">После проведения </w:t>
      </w:r>
      <w:r w:rsidR="006857D9">
        <w:rPr>
          <w:rFonts w:ascii="Times New Roman" w:hAnsi="Times New Roman" w:cs="Times New Roman"/>
          <w:sz w:val="28"/>
          <w:szCs w:val="28"/>
        </w:rPr>
        <w:t>анкетирования мы п</w:t>
      </w:r>
      <w:r w:rsidR="00DF42DB" w:rsidRPr="006857D9">
        <w:rPr>
          <w:rFonts w:ascii="Times New Roman" w:hAnsi="Times New Roman" w:cs="Times New Roman"/>
          <w:sz w:val="28"/>
          <w:szCs w:val="28"/>
        </w:rPr>
        <w:t>осчитали резул</w:t>
      </w:r>
      <w:r w:rsidR="006857D9">
        <w:rPr>
          <w:rFonts w:ascii="Times New Roman" w:hAnsi="Times New Roman" w:cs="Times New Roman"/>
          <w:sz w:val="28"/>
          <w:szCs w:val="28"/>
        </w:rPr>
        <w:t xml:space="preserve">ьтаты в процентах и заполнили </w:t>
      </w:r>
      <w:r w:rsidRPr="006857D9">
        <w:rPr>
          <w:rFonts w:ascii="Times New Roman" w:hAnsi="Times New Roman" w:cs="Times New Roman"/>
          <w:sz w:val="28"/>
          <w:szCs w:val="28"/>
        </w:rPr>
        <w:t xml:space="preserve"> таблицу:</w:t>
      </w:r>
    </w:p>
    <w:p w:rsidR="00C722B9" w:rsidRPr="006857D9" w:rsidRDefault="00C722B9" w:rsidP="00323B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323BCD" w:rsidRPr="006857D9" w:rsidTr="00425311">
        <w:trPr>
          <w:trHeight w:val="685"/>
        </w:trPr>
        <w:tc>
          <w:tcPr>
            <w:tcW w:w="3190" w:type="dxa"/>
          </w:tcPr>
          <w:p w:rsidR="00323BCD" w:rsidRPr="006857D9" w:rsidRDefault="00323BCD" w:rsidP="00425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7D9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3190" w:type="dxa"/>
          </w:tcPr>
          <w:p w:rsidR="00323BCD" w:rsidRPr="006857D9" w:rsidRDefault="00323BCD" w:rsidP="00425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57D9"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  <w:tc>
          <w:tcPr>
            <w:tcW w:w="3191" w:type="dxa"/>
          </w:tcPr>
          <w:p w:rsidR="00323BCD" w:rsidRPr="006857D9" w:rsidRDefault="00323BCD" w:rsidP="00425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5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685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</w:tr>
      <w:tr w:rsidR="00323BCD" w:rsidRPr="0022253C" w:rsidTr="00323BCD">
        <w:trPr>
          <w:trHeight w:val="305"/>
        </w:trPr>
        <w:tc>
          <w:tcPr>
            <w:tcW w:w="3190" w:type="dxa"/>
            <w:vMerge w:val="restart"/>
          </w:tcPr>
          <w:p w:rsidR="00323BCD" w:rsidRPr="00323BCD" w:rsidRDefault="00323BCD" w:rsidP="00425311">
            <w:pPr>
              <w:pStyle w:val="a8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BCD">
              <w:rPr>
                <w:rFonts w:ascii="Times New Roman" w:hAnsi="Times New Roman" w:cs="Times New Roman"/>
                <w:sz w:val="28"/>
                <w:szCs w:val="28"/>
              </w:rPr>
              <w:t>Ваше отношение</w:t>
            </w:r>
            <w:r w:rsidRPr="00323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23BC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23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23B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рекламе</w:t>
            </w:r>
            <w:r w:rsidRPr="00323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23BCD" w:rsidRPr="00323BCD" w:rsidRDefault="00323BCD" w:rsidP="00425311">
            <w:pPr>
              <w:pStyle w:val="a8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323BCD" w:rsidRPr="00323BCD" w:rsidRDefault="00323BCD" w:rsidP="00425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B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Хорошее </w:t>
            </w:r>
          </w:p>
        </w:tc>
        <w:tc>
          <w:tcPr>
            <w:tcW w:w="3191" w:type="dxa"/>
          </w:tcPr>
          <w:p w:rsidR="00323BCD" w:rsidRPr="00323BCD" w:rsidRDefault="00323BCD" w:rsidP="00425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 </w:t>
            </w:r>
          </w:p>
        </w:tc>
      </w:tr>
      <w:tr w:rsidR="00323BCD" w:rsidRPr="0022253C" w:rsidTr="00323BCD">
        <w:trPr>
          <w:trHeight w:val="228"/>
        </w:trPr>
        <w:tc>
          <w:tcPr>
            <w:tcW w:w="3190" w:type="dxa"/>
            <w:vMerge/>
          </w:tcPr>
          <w:p w:rsidR="00323BCD" w:rsidRPr="00323BCD" w:rsidRDefault="00323BCD" w:rsidP="00425311">
            <w:pPr>
              <w:pStyle w:val="a8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323BCD" w:rsidRPr="00323BCD" w:rsidRDefault="00323BCD" w:rsidP="00425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BCD">
              <w:rPr>
                <w:rFonts w:ascii="Times New Roman" w:hAnsi="Times New Roman" w:cs="Times New Roman"/>
                <w:sz w:val="28"/>
                <w:szCs w:val="28"/>
              </w:rPr>
              <w:t>Плохое</w:t>
            </w:r>
          </w:p>
        </w:tc>
        <w:tc>
          <w:tcPr>
            <w:tcW w:w="3191" w:type="dxa"/>
          </w:tcPr>
          <w:p w:rsidR="00323BCD" w:rsidRPr="00323BCD" w:rsidRDefault="00323BCD" w:rsidP="00425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323BCD" w:rsidRPr="0022253C" w:rsidTr="00323BCD">
        <w:trPr>
          <w:trHeight w:val="507"/>
        </w:trPr>
        <w:tc>
          <w:tcPr>
            <w:tcW w:w="3190" w:type="dxa"/>
            <w:vMerge/>
          </w:tcPr>
          <w:p w:rsidR="00323BCD" w:rsidRPr="00323BCD" w:rsidRDefault="00323BCD" w:rsidP="00425311">
            <w:pPr>
              <w:pStyle w:val="a8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323BCD" w:rsidRPr="00323BCD" w:rsidRDefault="00323BCD" w:rsidP="00425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BCD">
              <w:rPr>
                <w:rFonts w:ascii="Times New Roman" w:hAnsi="Times New Roman" w:cs="Times New Roman"/>
                <w:sz w:val="28"/>
                <w:szCs w:val="28"/>
              </w:rPr>
              <w:t xml:space="preserve">Нейтральное </w:t>
            </w:r>
          </w:p>
        </w:tc>
        <w:tc>
          <w:tcPr>
            <w:tcW w:w="3191" w:type="dxa"/>
          </w:tcPr>
          <w:p w:rsidR="00323BCD" w:rsidRPr="00323BCD" w:rsidRDefault="00323BCD" w:rsidP="00425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</w:p>
        </w:tc>
      </w:tr>
      <w:tr w:rsidR="00323BCD" w:rsidRPr="0022253C" w:rsidTr="00323BCD">
        <w:trPr>
          <w:trHeight w:val="274"/>
        </w:trPr>
        <w:tc>
          <w:tcPr>
            <w:tcW w:w="3190" w:type="dxa"/>
            <w:vMerge w:val="restart"/>
          </w:tcPr>
          <w:p w:rsidR="00323BCD" w:rsidRPr="00323BCD" w:rsidRDefault="00323BCD" w:rsidP="00425311">
            <w:pPr>
              <w:pStyle w:val="a8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BCD">
              <w:rPr>
                <w:rFonts w:ascii="Times New Roman" w:hAnsi="Times New Roman" w:cs="Times New Roman"/>
                <w:sz w:val="28"/>
                <w:szCs w:val="28"/>
              </w:rPr>
              <w:t>Доверяете ли вы рекламе?</w:t>
            </w:r>
          </w:p>
          <w:p w:rsidR="00323BCD" w:rsidRPr="00323BCD" w:rsidRDefault="00323BCD" w:rsidP="00425311">
            <w:pPr>
              <w:pStyle w:val="a8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323BCD" w:rsidRPr="00323BCD" w:rsidRDefault="00323BCD" w:rsidP="00425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BCD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3191" w:type="dxa"/>
          </w:tcPr>
          <w:p w:rsidR="00323BCD" w:rsidRPr="00323BCD" w:rsidRDefault="00323BCD" w:rsidP="00425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23BCD" w:rsidRPr="0022253C" w:rsidTr="00323BCD">
        <w:trPr>
          <w:trHeight w:val="239"/>
        </w:trPr>
        <w:tc>
          <w:tcPr>
            <w:tcW w:w="3190" w:type="dxa"/>
            <w:vMerge/>
          </w:tcPr>
          <w:p w:rsidR="00323BCD" w:rsidRPr="00323BCD" w:rsidRDefault="00323BCD" w:rsidP="00425311">
            <w:pPr>
              <w:pStyle w:val="a8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323BCD" w:rsidRPr="00323BCD" w:rsidRDefault="00323BCD" w:rsidP="00425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BCD">
              <w:rPr>
                <w:rFonts w:ascii="Times New Roman" w:hAnsi="Times New Roman" w:cs="Times New Roman"/>
                <w:sz w:val="28"/>
                <w:szCs w:val="28"/>
              </w:rPr>
              <w:t xml:space="preserve">Иногда </w:t>
            </w:r>
          </w:p>
        </w:tc>
        <w:tc>
          <w:tcPr>
            <w:tcW w:w="3191" w:type="dxa"/>
          </w:tcPr>
          <w:p w:rsidR="00323BCD" w:rsidRPr="00323BCD" w:rsidRDefault="00323BCD" w:rsidP="00425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</w:t>
            </w:r>
          </w:p>
        </w:tc>
      </w:tr>
      <w:tr w:rsidR="00323BCD" w:rsidRPr="0022253C" w:rsidTr="00323BCD">
        <w:trPr>
          <w:trHeight w:val="247"/>
        </w:trPr>
        <w:tc>
          <w:tcPr>
            <w:tcW w:w="3190" w:type="dxa"/>
            <w:vMerge/>
          </w:tcPr>
          <w:p w:rsidR="00323BCD" w:rsidRPr="00323BCD" w:rsidRDefault="00323BCD" w:rsidP="00425311">
            <w:pPr>
              <w:pStyle w:val="a8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323BCD" w:rsidRPr="00323BCD" w:rsidRDefault="00323BCD" w:rsidP="00425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BCD">
              <w:rPr>
                <w:rFonts w:ascii="Times New Roman" w:hAnsi="Times New Roman" w:cs="Times New Roman"/>
                <w:sz w:val="28"/>
                <w:szCs w:val="28"/>
              </w:rPr>
              <w:t xml:space="preserve">Никогда </w:t>
            </w:r>
          </w:p>
        </w:tc>
        <w:tc>
          <w:tcPr>
            <w:tcW w:w="3191" w:type="dxa"/>
          </w:tcPr>
          <w:p w:rsidR="00323BCD" w:rsidRPr="00323BCD" w:rsidRDefault="00323BCD" w:rsidP="00425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323BCD" w:rsidRPr="0022253C" w:rsidTr="00425311">
        <w:trPr>
          <w:trHeight w:val="330"/>
        </w:trPr>
        <w:tc>
          <w:tcPr>
            <w:tcW w:w="3190" w:type="dxa"/>
            <w:vMerge w:val="restart"/>
          </w:tcPr>
          <w:p w:rsidR="00323BCD" w:rsidRPr="00323BCD" w:rsidRDefault="00323BCD" w:rsidP="00425311">
            <w:pPr>
              <w:pStyle w:val="a8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BCD">
              <w:rPr>
                <w:rFonts w:ascii="Times New Roman" w:hAnsi="Times New Roman" w:cs="Times New Roman"/>
                <w:sz w:val="28"/>
                <w:szCs w:val="28"/>
              </w:rPr>
              <w:t>Какую рекламу вы предпочитаете?</w:t>
            </w:r>
          </w:p>
        </w:tc>
        <w:tc>
          <w:tcPr>
            <w:tcW w:w="3190" w:type="dxa"/>
          </w:tcPr>
          <w:p w:rsidR="00323BCD" w:rsidRPr="00323BCD" w:rsidRDefault="00323BCD" w:rsidP="00425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BC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Информационную </w:t>
            </w:r>
          </w:p>
        </w:tc>
        <w:tc>
          <w:tcPr>
            <w:tcW w:w="3191" w:type="dxa"/>
          </w:tcPr>
          <w:p w:rsidR="00323BCD" w:rsidRPr="00323BCD" w:rsidRDefault="00323BCD" w:rsidP="00425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</w:tr>
      <w:tr w:rsidR="00323BCD" w:rsidRPr="0022253C" w:rsidTr="00425311">
        <w:trPr>
          <w:trHeight w:val="638"/>
        </w:trPr>
        <w:tc>
          <w:tcPr>
            <w:tcW w:w="3190" w:type="dxa"/>
            <w:vMerge/>
          </w:tcPr>
          <w:p w:rsidR="00323BCD" w:rsidRPr="00323BCD" w:rsidRDefault="00323BCD" w:rsidP="00425311">
            <w:pPr>
              <w:pStyle w:val="a8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323BCD" w:rsidRPr="00323BCD" w:rsidRDefault="00323BCD" w:rsidP="00425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BCD">
              <w:rPr>
                <w:rFonts w:ascii="Times New Roman" w:hAnsi="Times New Roman" w:cs="Times New Roman"/>
                <w:sz w:val="28"/>
                <w:szCs w:val="28"/>
              </w:rPr>
              <w:t>Пропагандирующую</w:t>
            </w:r>
          </w:p>
        </w:tc>
        <w:tc>
          <w:tcPr>
            <w:tcW w:w="3191" w:type="dxa"/>
          </w:tcPr>
          <w:p w:rsidR="00323BCD" w:rsidRPr="00323BCD" w:rsidRDefault="00323BCD" w:rsidP="00425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323BCD" w:rsidRPr="0022253C" w:rsidTr="00323BCD">
        <w:trPr>
          <w:trHeight w:val="266"/>
        </w:trPr>
        <w:tc>
          <w:tcPr>
            <w:tcW w:w="3190" w:type="dxa"/>
            <w:vMerge w:val="restart"/>
          </w:tcPr>
          <w:p w:rsidR="00323BCD" w:rsidRPr="00323BCD" w:rsidRDefault="00323BCD" w:rsidP="0068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BCD">
              <w:rPr>
                <w:rFonts w:ascii="Times New Roman" w:hAnsi="Times New Roman" w:cs="Times New Roman"/>
                <w:sz w:val="28"/>
                <w:szCs w:val="28"/>
              </w:rPr>
              <w:t>4.Какую рекламу вы больше замечаете?</w:t>
            </w:r>
          </w:p>
          <w:p w:rsidR="00323BCD" w:rsidRPr="00323BCD" w:rsidRDefault="00323BCD" w:rsidP="00425311">
            <w:pPr>
              <w:pStyle w:val="a8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BCD" w:rsidRPr="00323BCD" w:rsidRDefault="00323BCD" w:rsidP="00425311">
            <w:pPr>
              <w:pStyle w:val="a8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23BCD" w:rsidRPr="00323BCD" w:rsidRDefault="00323BCD" w:rsidP="00425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BCD">
              <w:rPr>
                <w:rFonts w:ascii="Times New Roman" w:hAnsi="Times New Roman" w:cs="Times New Roman"/>
                <w:sz w:val="28"/>
                <w:szCs w:val="28"/>
              </w:rPr>
              <w:t>В газетах и журналах</w:t>
            </w:r>
          </w:p>
        </w:tc>
        <w:tc>
          <w:tcPr>
            <w:tcW w:w="3191" w:type="dxa"/>
          </w:tcPr>
          <w:p w:rsidR="00323BCD" w:rsidRPr="00323BCD" w:rsidRDefault="00323BCD" w:rsidP="00425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323BCD" w:rsidRPr="0022253C" w:rsidTr="00323BCD">
        <w:trPr>
          <w:trHeight w:val="355"/>
        </w:trPr>
        <w:tc>
          <w:tcPr>
            <w:tcW w:w="3190" w:type="dxa"/>
            <w:vMerge/>
          </w:tcPr>
          <w:p w:rsidR="00323BCD" w:rsidRPr="00323BCD" w:rsidRDefault="00323BCD" w:rsidP="00425311">
            <w:pPr>
              <w:pStyle w:val="a8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323BCD" w:rsidRPr="00323BCD" w:rsidRDefault="00323BCD" w:rsidP="00425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BCD">
              <w:rPr>
                <w:rFonts w:ascii="Times New Roman" w:hAnsi="Times New Roman" w:cs="Times New Roman"/>
                <w:sz w:val="28"/>
                <w:szCs w:val="28"/>
              </w:rPr>
              <w:t>На телевидении</w:t>
            </w:r>
          </w:p>
        </w:tc>
        <w:tc>
          <w:tcPr>
            <w:tcW w:w="3191" w:type="dxa"/>
          </w:tcPr>
          <w:p w:rsidR="00323BCD" w:rsidRPr="00323BCD" w:rsidRDefault="00323BCD" w:rsidP="00425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</w:tr>
      <w:tr w:rsidR="00323BCD" w:rsidRPr="0022253C" w:rsidTr="00323BCD">
        <w:trPr>
          <w:trHeight w:val="276"/>
        </w:trPr>
        <w:tc>
          <w:tcPr>
            <w:tcW w:w="3190" w:type="dxa"/>
            <w:vMerge/>
          </w:tcPr>
          <w:p w:rsidR="00323BCD" w:rsidRPr="00323BCD" w:rsidRDefault="00323BCD" w:rsidP="00425311">
            <w:pPr>
              <w:pStyle w:val="a8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323BCD" w:rsidRPr="00323BCD" w:rsidRDefault="00323BCD" w:rsidP="00425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BCD">
              <w:rPr>
                <w:rFonts w:ascii="Times New Roman" w:hAnsi="Times New Roman" w:cs="Times New Roman"/>
                <w:sz w:val="28"/>
                <w:szCs w:val="28"/>
              </w:rPr>
              <w:t>На радио</w:t>
            </w:r>
          </w:p>
        </w:tc>
        <w:tc>
          <w:tcPr>
            <w:tcW w:w="3191" w:type="dxa"/>
          </w:tcPr>
          <w:p w:rsidR="00323BCD" w:rsidRPr="00323BCD" w:rsidRDefault="00323BCD" w:rsidP="00425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323BCD" w:rsidRPr="0022253C" w:rsidTr="00323BCD">
        <w:trPr>
          <w:trHeight w:val="379"/>
        </w:trPr>
        <w:tc>
          <w:tcPr>
            <w:tcW w:w="3190" w:type="dxa"/>
            <w:vMerge/>
          </w:tcPr>
          <w:p w:rsidR="00323BCD" w:rsidRPr="00323BCD" w:rsidRDefault="00323BCD" w:rsidP="00425311">
            <w:pPr>
              <w:pStyle w:val="a8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323BCD" w:rsidRPr="00323BCD" w:rsidRDefault="00323BCD" w:rsidP="00425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BCD">
              <w:rPr>
                <w:rFonts w:ascii="Times New Roman" w:hAnsi="Times New Roman" w:cs="Times New Roman"/>
                <w:sz w:val="28"/>
                <w:szCs w:val="28"/>
              </w:rPr>
              <w:t>На улицах</w:t>
            </w:r>
          </w:p>
        </w:tc>
        <w:tc>
          <w:tcPr>
            <w:tcW w:w="3191" w:type="dxa"/>
          </w:tcPr>
          <w:p w:rsidR="00323BCD" w:rsidRPr="00323BCD" w:rsidRDefault="00323BCD" w:rsidP="004253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323BCD" w:rsidRPr="0022253C" w:rsidTr="00323BCD">
        <w:trPr>
          <w:trHeight w:val="415"/>
        </w:trPr>
        <w:tc>
          <w:tcPr>
            <w:tcW w:w="3190" w:type="dxa"/>
            <w:vMerge w:val="restart"/>
          </w:tcPr>
          <w:p w:rsidR="00323BCD" w:rsidRPr="00323BCD" w:rsidRDefault="00323BCD" w:rsidP="0068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BCD">
              <w:rPr>
                <w:rFonts w:ascii="Times New Roman" w:hAnsi="Times New Roman" w:cs="Times New Roman"/>
                <w:sz w:val="28"/>
                <w:szCs w:val="28"/>
              </w:rPr>
              <w:t>5. Нужна ли реклам в обществе?</w:t>
            </w:r>
          </w:p>
        </w:tc>
        <w:tc>
          <w:tcPr>
            <w:tcW w:w="3190" w:type="dxa"/>
          </w:tcPr>
          <w:p w:rsidR="00323BCD" w:rsidRPr="00323BCD" w:rsidRDefault="00323BCD" w:rsidP="00425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BCD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3191" w:type="dxa"/>
          </w:tcPr>
          <w:p w:rsidR="00323BCD" w:rsidRPr="00323BCD" w:rsidRDefault="00323BCD" w:rsidP="00425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BC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323BCD" w:rsidRPr="0022253C" w:rsidTr="00323BCD">
        <w:trPr>
          <w:trHeight w:val="300"/>
        </w:trPr>
        <w:tc>
          <w:tcPr>
            <w:tcW w:w="3190" w:type="dxa"/>
            <w:vMerge/>
          </w:tcPr>
          <w:p w:rsidR="00323BCD" w:rsidRPr="00323BCD" w:rsidRDefault="00323BCD" w:rsidP="00425311">
            <w:pPr>
              <w:pStyle w:val="a8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23BCD" w:rsidRPr="00323BCD" w:rsidRDefault="00323BCD" w:rsidP="00425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BCD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191" w:type="dxa"/>
          </w:tcPr>
          <w:p w:rsidR="00323BCD" w:rsidRPr="00323BCD" w:rsidRDefault="00323BCD" w:rsidP="00425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B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23BCD" w:rsidRPr="0022253C" w:rsidTr="00323BCD">
        <w:trPr>
          <w:trHeight w:val="362"/>
        </w:trPr>
        <w:tc>
          <w:tcPr>
            <w:tcW w:w="3190" w:type="dxa"/>
            <w:vMerge w:val="restart"/>
          </w:tcPr>
          <w:p w:rsidR="00323BCD" w:rsidRPr="00323BCD" w:rsidRDefault="00323BCD" w:rsidP="0068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BCD">
              <w:rPr>
                <w:rFonts w:ascii="Times New Roman" w:hAnsi="Times New Roman" w:cs="Times New Roman"/>
                <w:sz w:val="28"/>
                <w:szCs w:val="28"/>
              </w:rPr>
              <w:t>6.Носит ли реклама информационный характер?</w:t>
            </w:r>
          </w:p>
        </w:tc>
        <w:tc>
          <w:tcPr>
            <w:tcW w:w="3190" w:type="dxa"/>
          </w:tcPr>
          <w:p w:rsidR="00323BCD" w:rsidRPr="00323BCD" w:rsidRDefault="00323BCD" w:rsidP="00425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BCD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3191" w:type="dxa"/>
          </w:tcPr>
          <w:p w:rsidR="00323BCD" w:rsidRPr="00323BCD" w:rsidRDefault="00323BCD" w:rsidP="00425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BCD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323BCD" w:rsidRPr="0022253C" w:rsidTr="00323BCD">
        <w:trPr>
          <w:trHeight w:val="269"/>
        </w:trPr>
        <w:tc>
          <w:tcPr>
            <w:tcW w:w="3190" w:type="dxa"/>
            <w:vMerge/>
          </w:tcPr>
          <w:p w:rsidR="00323BCD" w:rsidRPr="00323BCD" w:rsidRDefault="00323BCD" w:rsidP="00425311">
            <w:pPr>
              <w:pStyle w:val="a8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23BCD" w:rsidRPr="00323BCD" w:rsidRDefault="00323BCD" w:rsidP="00425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BCD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191" w:type="dxa"/>
          </w:tcPr>
          <w:p w:rsidR="00323BCD" w:rsidRPr="00323BCD" w:rsidRDefault="00323BCD" w:rsidP="00425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B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323BCD" w:rsidRDefault="00323BCD" w:rsidP="00323BC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23BCD" w:rsidRDefault="006857D9" w:rsidP="006857D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="0032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проведен другой опрос о самых  популярных слоганах. Ученикам были предложены листы с примерами корпоративных, товарных, эмоциональных, рациональных и слоганов междометного характера. Каждый ученик </w:t>
      </w:r>
      <w:r w:rsidR="00C7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отмечал,</w:t>
      </w:r>
      <w:r w:rsidR="0032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слоганы ему больше понравились. Мы проанализировали их ответы и составили диаграмму, которую вы можете увидеть в приложении № 2.</w:t>
      </w:r>
      <w:r w:rsidR="005F6BA6" w:rsidRPr="005F6BA6">
        <w:rPr>
          <w:rFonts w:ascii="Times New Roman" w:hAnsi="Times New Roman" w:cs="Times New Roman"/>
          <w:sz w:val="28"/>
          <w:szCs w:val="28"/>
        </w:rPr>
        <w:t xml:space="preserve"> Мы можем сказать,</w:t>
      </w:r>
      <w:r w:rsidR="005F6BA6" w:rsidRPr="009D32F9">
        <w:rPr>
          <w:rFonts w:ascii="Times New Roman" w:hAnsi="Times New Roman" w:cs="Times New Roman"/>
          <w:sz w:val="28"/>
          <w:szCs w:val="28"/>
        </w:rPr>
        <w:t xml:space="preserve"> что самые популярным видом слоганов являются корп</w:t>
      </w:r>
      <w:r w:rsidR="005F6BA6">
        <w:rPr>
          <w:rFonts w:ascii="Times New Roman" w:hAnsi="Times New Roman" w:cs="Times New Roman"/>
          <w:sz w:val="28"/>
          <w:szCs w:val="28"/>
        </w:rPr>
        <w:t>оративные (39,13%), которые направлены</w:t>
      </w:r>
      <w:r w:rsidR="005F6BA6" w:rsidRPr="009D32F9">
        <w:rPr>
          <w:rFonts w:ascii="Times New Roman" w:hAnsi="Times New Roman" w:cs="Times New Roman"/>
          <w:sz w:val="28"/>
          <w:szCs w:val="28"/>
        </w:rPr>
        <w:t xml:space="preserve"> на создание благоприятного имиджа компании. За ними идут товарные слоганы (26,09%), рекламирующие различные товары и услуги для потребителей. На третьем месте слоганы  междометного  характера (17,60%) – они легко запоминаются потребителем, поднимают настроение и очень короткие. Далее – эмоциональные слоганы (8,70%). И на последнем месте – рациональные слоганы (8,48%), опирающиеся на цифры, показатели или технические качества предмета.</w:t>
      </w:r>
    </w:p>
    <w:p w:rsidR="00323BCD" w:rsidRDefault="00323BCD" w:rsidP="00323BC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часть нашей практической части - эксперимент. </w:t>
      </w:r>
    </w:p>
    <w:p w:rsidR="006857D9" w:rsidRDefault="00323BCD" w:rsidP="00C722B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7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 эксперимента</w:t>
      </w:r>
      <w:r w:rsidR="005F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выяснить, </w:t>
      </w:r>
      <w:r w:rsidRPr="009D32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способами достигается успех рекламы, на что обращают внимание подростки в рекламных сообщениях и привлекает ли их использование иностранной лексики в рекламных текстах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5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22B9" w:rsidRPr="009D32F9" w:rsidRDefault="00323BCD" w:rsidP="00FA674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мы разделили подростков на две группы: юноши и девушки. В ходе эксперимента мы показали два рекламных ролика. Первый был с использованием англоязычной лексики, а другой с использованием русской лексики. После</w:t>
      </w:r>
      <w:r w:rsidR="00685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просмотра подростки </w:t>
      </w:r>
      <w:r w:rsidR="006857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ролик им больше понравился и что их больше привлекло. Мы посчитали результаты и составили две диаграммы:</w:t>
      </w:r>
    </w:p>
    <w:p w:rsidR="00323BCD" w:rsidRDefault="00F11A15" w:rsidP="00323BC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3366135</wp:posOffset>
            </wp:positionH>
            <wp:positionV relativeFrom="paragraph">
              <wp:posOffset>96520</wp:posOffset>
            </wp:positionV>
            <wp:extent cx="2895600" cy="1971675"/>
            <wp:effectExtent l="19050" t="0" r="19050" b="0"/>
            <wp:wrapNone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48895</wp:posOffset>
            </wp:positionV>
            <wp:extent cx="3105150" cy="2019300"/>
            <wp:effectExtent l="19050" t="0" r="19050" b="0"/>
            <wp:wrapNone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323BCD" w:rsidRPr="00323BCD" w:rsidRDefault="00323BCD" w:rsidP="00323BC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BCD" w:rsidRPr="00323BCD" w:rsidRDefault="00323BCD" w:rsidP="00323BC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171" w:rsidRPr="00323BCD" w:rsidRDefault="00301ACD" w:rsidP="00323BC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20171" w:rsidRPr="00323BCD" w:rsidRDefault="00020171" w:rsidP="009D32F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A15" w:rsidRDefault="00F11A15" w:rsidP="009D32F9">
      <w:pPr>
        <w:spacing w:line="360" w:lineRule="auto"/>
        <w:ind w:left="35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A15" w:rsidRDefault="00F11A15" w:rsidP="009D32F9">
      <w:pPr>
        <w:spacing w:line="360" w:lineRule="auto"/>
        <w:ind w:left="35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A15" w:rsidRDefault="00F11A15" w:rsidP="009D32F9">
      <w:pPr>
        <w:spacing w:line="360" w:lineRule="auto"/>
        <w:ind w:left="35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A15" w:rsidRDefault="00F11A15" w:rsidP="009D32F9">
      <w:pPr>
        <w:spacing w:line="360" w:lineRule="auto"/>
        <w:ind w:left="35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A15" w:rsidRDefault="00F11A15" w:rsidP="009D32F9">
      <w:pPr>
        <w:spacing w:line="360" w:lineRule="auto"/>
        <w:ind w:left="35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322" w:rsidRDefault="00AF4322" w:rsidP="005F6BA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98C" w:rsidRDefault="0038698C" w:rsidP="005F6BA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322" w:rsidRDefault="00AF4322" w:rsidP="005F6BA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322" w:rsidRDefault="00AF4322" w:rsidP="009E04A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725A" w:rsidRPr="009D32F9" w:rsidRDefault="00BD725A" w:rsidP="00AF432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Заключение.</w:t>
      </w:r>
    </w:p>
    <w:p w:rsidR="00E03B8B" w:rsidRDefault="00BD725A" w:rsidP="00E03B8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2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Проведенное исследование англоязычной лексики в языке российской рекламы позволило прийти к следующим выводам:</w:t>
      </w:r>
      <w:r w:rsidR="00E03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3B8B" w:rsidRDefault="00BD725A" w:rsidP="00E03B8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2F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английского языка на текстовый материал российск</w:t>
      </w:r>
      <w:r w:rsidR="0090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рекламной коммуникации был </w:t>
      </w:r>
      <w:r w:rsidRPr="009D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незначительным до 90-х годов </w:t>
      </w:r>
      <w:r w:rsidRPr="009D32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9D32F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века. Активизация процесса использования английских слов после 1990-х г обусловлена усиливающимся процессом глобализации международных связей, нарастанием языковых контактов, всемирной популяризацией англи</w:t>
      </w:r>
      <w:r w:rsidR="00FC5A70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йского языка и развитием телекоммуника</w:t>
      </w:r>
      <w:r w:rsidRPr="009D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тивных и интернет технологий. Ставшим на сегодняшний день общепринятым ведущим языком международного общения, английский язык все более интенсивно используется народами мира в самых разнообразных сферах человеческой деятельности, особенно в рекламной индустрии, что подтверждает нашу гипотезу. </w:t>
      </w:r>
    </w:p>
    <w:p w:rsidR="00F5157C" w:rsidRPr="009D32F9" w:rsidRDefault="00BD725A" w:rsidP="00E03B8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2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англицизмов вместо исконных слов приводит к «порче русского я</w:t>
      </w:r>
      <w:r w:rsidR="00CC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зыка», но при этом </w:t>
      </w:r>
      <w:r w:rsidRPr="009D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усиливает эмоциональность</w:t>
      </w:r>
      <w:r w:rsidR="00CC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восприятия</w:t>
      </w:r>
      <w:r w:rsidRPr="009D32F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Иностранное слово привлекает внимание потребителей, оказывает на них экспрессивное влияние, часто появляется в речи, особенно молодежи, что говорит о наличии английской лексики в модных современных журнала</w:t>
      </w:r>
      <w:r w:rsidR="00E03B8B">
        <w:rPr>
          <w:rFonts w:ascii="Times New Roman" w:eastAsia="Times New Roman" w:hAnsi="Times New Roman" w:cs="Times New Roman"/>
          <w:sz w:val="28"/>
          <w:szCs w:val="28"/>
          <w:lang w:eastAsia="ru-RU"/>
        </w:rPr>
        <w:t>х, газетах, на телевидении и в и</w:t>
      </w:r>
      <w:r w:rsidRPr="009D32F9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нтернете. Привлекательность использования англоязычной лексики состоит в том, что она приносит в р</w:t>
      </w:r>
      <w:r w:rsidR="00F5157C" w:rsidRPr="009D32F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екламу чувство успешности, открытости миру.</w:t>
      </w:r>
    </w:p>
    <w:p w:rsidR="00013B51" w:rsidRPr="009D32F9" w:rsidRDefault="005F6BA6" w:rsidP="00323B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школьников</w:t>
      </w:r>
      <w:r w:rsidR="00F67A82" w:rsidRPr="009D32F9">
        <w:rPr>
          <w:rFonts w:ascii="Times New Roman" w:hAnsi="Times New Roman" w:cs="Times New Roman"/>
          <w:sz w:val="28"/>
          <w:szCs w:val="28"/>
        </w:rPr>
        <w:t xml:space="preserve"> к рекламе</w:t>
      </w:r>
      <w:r w:rsidR="00C342EB">
        <w:rPr>
          <w:rFonts w:ascii="Times New Roman" w:hAnsi="Times New Roman" w:cs="Times New Roman"/>
          <w:sz w:val="28"/>
          <w:szCs w:val="28"/>
        </w:rPr>
        <w:t xml:space="preserve"> </w:t>
      </w:r>
      <w:r w:rsidR="00F67A82" w:rsidRPr="009D32F9">
        <w:rPr>
          <w:rFonts w:ascii="Times New Roman" w:hAnsi="Times New Roman" w:cs="Times New Roman"/>
          <w:sz w:val="28"/>
          <w:szCs w:val="28"/>
        </w:rPr>
        <w:t>нейтральное. Они лишь иногда доверяют ей, предпочитая р</w:t>
      </w:r>
      <w:r>
        <w:rPr>
          <w:rFonts w:ascii="Times New Roman" w:hAnsi="Times New Roman" w:cs="Times New Roman"/>
          <w:sz w:val="28"/>
          <w:szCs w:val="28"/>
        </w:rPr>
        <w:t>екламу по телевидению. 96% из них</w:t>
      </w:r>
      <w:r w:rsidR="00F67A82" w:rsidRPr="009D32F9">
        <w:rPr>
          <w:rFonts w:ascii="Times New Roman" w:hAnsi="Times New Roman" w:cs="Times New Roman"/>
          <w:sz w:val="28"/>
          <w:szCs w:val="28"/>
        </w:rPr>
        <w:t xml:space="preserve"> согласны, что реклама является необходимым средством информации, и они используют ее в своей жизни. </w:t>
      </w:r>
    </w:p>
    <w:p w:rsidR="00F5157C" w:rsidRPr="009D32F9" w:rsidRDefault="00F5157C" w:rsidP="009D32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2F9">
        <w:rPr>
          <w:rFonts w:ascii="Times New Roman" w:hAnsi="Times New Roman" w:cs="Times New Roman"/>
          <w:sz w:val="28"/>
          <w:szCs w:val="28"/>
        </w:rPr>
        <w:t xml:space="preserve">Также мы можем </w:t>
      </w:r>
      <w:r w:rsidRPr="009D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сказать, что реклама привлекает внимание подростков, они одинаково реагируют на предложенный материал. Девушки больше выделяют </w:t>
      </w:r>
      <w:r w:rsidRPr="009D32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рекламу с и</w:t>
      </w:r>
      <w:r w:rsidR="00F67A82" w:rsidRPr="009D32F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спользованием иностранных слов. Юноши  же выделяют оба варианта, но на несколько процентов больше выделяют англоязычную рекламу.</w:t>
      </w:r>
    </w:p>
    <w:p w:rsidR="00F5157C" w:rsidRPr="009D32F9" w:rsidRDefault="00F5157C" w:rsidP="005F6BA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Как отмечают подростки, слоган является наи</w:t>
      </w:r>
      <w:r w:rsidR="001636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сильной позицией в рекламе</w:t>
      </w:r>
      <w:r w:rsidRPr="009D32F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именно он больше запоми</w:t>
      </w:r>
      <w:r w:rsidR="00CC6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нается. Б</w:t>
      </w:r>
      <w:r w:rsidRPr="009D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лагодаря слогану потребитель </w:t>
      </w:r>
      <w:r w:rsidR="00CC62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</w:t>
      </w:r>
      <w:r w:rsidR="0016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нужен ли ему этот товар. </w:t>
      </w:r>
      <w:r w:rsidRPr="009D32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 употребление иноязычного, для многих незнакомого, слова в начале предложения, заставляет обратить внимание на данное рекламное сообщение и откладывает положительное</w:t>
      </w:r>
      <w:r w:rsidR="0016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впечатление в памяти у потребителя</w:t>
      </w:r>
      <w:r w:rsidRPr="009D32F9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Встречая иноязычное, а конкретнее, англоязычное заимствование в середин</w:t>
      </w:r>
      <w:r w:rsidR="0016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предложения, потребитель </w:t>
      </w:r>
      <w:r w:rsidRPr="009D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импульс</w:t>
      </w:r>
      <w:r w:rsidRPr="009D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D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дальнейшему прочтению и поиску ответа на вопрос, что же скрывается под значением нововведенного слова, и какую новинку оно рекламирует. </w:t>
      </w:r>
    </w:p>
    <w:p w:rsidR="00F67A82" w:rsidRPr="00F67A82" w:rsidRDefault="001636CA" w:rsidP="009D3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67A82" w:rsidRPr="009D32F9">
        <w:rPr>
          <w:rFonts w:ascii="Times New Roman" w:hAnsi="Times New Roman" w:cs="Times New Roman"/>
          <w:sz w:val="28"/>
          <w:szCs w:val="28"/>
        </w:rPr>
        <w:t>Следовательно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67A82" w:rsidRPr="009D32F9">
        <w:rPr>
          <w:rFonts w:ascii="Times New Roman" w:hAnsi="Times New Roman" w:cs="Times New Roman"/>
          <w:sz w:val="28"/>
          <w:szCs w:val="28"/>
        </w:rPr>
        <w:t xml:space="preserve">  мы выбрали очень актуальную тему дл</w:t>
      </w:r>
      <w:r w:rsidR="005F6BA6">
        <w:rPr>
          <w:rFonts w:ascii="Times New Roman" w:hAnsi="Times New Roman" w:cs="Times New Roman"/>
          <w:sz w:val="28"/>
          <w:szCs w:val="28"/>
        </w:rPr>
        <w:t>я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, так </w:t>
      </w:r>
      <w:r w:rsidR="00F67A82" w:rsidRPr="009D32F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</w:t>
      </w:r>
      <w:r w:rsidR="00F67A82" w:rsidRPr="009D32F9">
        <w:rPr>
          <w:rFonts w:ascii="Times New Roman" w:hAnsi="Times New Roman" w:cs="Times New Roman"/>
          <w:sz w:val="28"/>
          <w:szCs w:val="28"/>
        </w:rPr>
        <w:t xml:space="preserve"> эта проблема волнует и интересует многих людей, и многие люди вовлечены в процесс рекламы.</w:t>
      </w:r>
    </w:p>
    <w:p w:rsidR="00F67A82" w:rsidRPr="000150FA" w:rsidRDefault="00F67A82" w:rsidP="00F13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BCD" w:rsidRDefault="00323BCD" w:rsidP="00F135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BCD" w:rsidRDefault="00323BCD" w:rsidP="00F135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BA6" w:rsidRDefault="005F6BA6" w:rsidP="00F135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BA6" w:rsidRDefault="005F6BA6" w:rsidP="00F135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BA6" w:rsidRDefault="005F6BA6" w:rsidP="00F135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BA6" w:rsidRDefault="005F6BA6" w:rsidP="00F135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28F" w:rsidRDefault="006B728F" w:rsidP="006B728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698C" w:rsidRDefault="0038698C" w:rsidP="00750A5C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50A5C" w:rsidRDefault="00BD725A" w:rsidP="00750A5C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50A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0150FA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  <w:r w:rsidR="00750A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0A5C" w:rsidRDefault="00750A5C" w:rsidP="00750A5C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50A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D725A" w:rsidRPr="00750A5C">
        <w:rPr>
          <w:rFonts w:ascii="Times New Roman" w:hAnsi="Times New Roman" w:cs="Times New Roman"/>
          <w:sz w:val="28"/>
          <w:szCs w:val="28"/>
        </w:rPr>
        <w:t xml:space="preserve">Попов Н. Российские бренды с иностранными </w:t>
      </w:r>
      <w:r w:rsidR="000A1A1F" w:rsidRPr="00750A5C">
        <w:rPr>
          <w:rFonts w:ascii="Times New Roman" w:hAnsi="Times New Roman" w:cs="Times New Roman"/>
          <w:sz w:val="28"/>
          <w:szCs w:val="28"/>
        </w:rPr>
        <w:t>названиями. Причины, механизмы,</w:t>
      </w:r>
      <w:r w:rsidRPr="00750A5C">
        <w:rPr>
          <w:rFonts w:ascii="Times New Roman" w:hAnsi="Times New Roman" w:cs="Times New Roman"/>
          <w:sz w:val="28"/>
          <w:szCs w:val="28"/>
        </w:rPr>
        <w:t xml:space="preserve"> </w:t>
      </w:r>
      <w:r w:rsidR="00BD725A" w:rsidRPr="00750A5C">
        <w:rPr>
          <w:rFonts w:ascii="Times New Roman" w:hAnsi="Times New Roman" w:cs="Times New Roman"/>
          <w:sz w:val="28"/>
          <w:szCs w:val="28"/>
        </w:rPr>
        <w:t>перспективы.</w:t>
      </w:r>
      <w:r w:rsidRPr="00750A5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BD725A" w:rsidRPr="00750A5C">
          <w:rPr>
            <w:rFonts w:ascii="Times New Roman" w:eastAsia="Times New Roman" w:hAnsi="Times New Roman" w:cs="Times New Roman"/>
            <w:color w:val="097302"/>
            <w:sz w:val="28"/>
            <w:szCs w:val="28"/>
            <w:u w:val="single"/>
            <w:lang w:eastAsia="ru-RU"/>
          </w:rPr>
          <w:t>http://www.omnibusdesign.ru/publications/foreign_names_for_russian_products.html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50A5C" w:rsidRDefault="00750A5C" w:rsidP="00750A5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D725A" w:rsidRPr="00750A5C">
        <w:rPr>
          <w:rFonts w:ascii="Times New Roman" w:hAnsi="Times New Roman" w:cs="Times New Roman"/>
          <w:sz w:val="28"/>
          <w:szCs w:val="28"/>
        </w:rPr>
        <w:t xml:space="preserve">Электронная библиотека </w:t>
      </w:r>
      <w:r w:rsidR="00BD725A" w:rsidRPr="0075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www.wikipedia.ru 36. </w:t>
      </w:r>
      <w:hyperlink r:id="rId11" w:history="1">
        <w:r w:rsidRPr="00370FA4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www.glamurno.info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725A" w:rsidRPr="00750A5C" w:rsidRDefault="00750A5C" w:rsidP="00750A5C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A1A1F" w:rsidRPr="00750A5C">
        <w:rPr>
          <w:rFonts w:ascii="Times New Roman" w:hAnsi="Times New Roman" w:cs="Times New Roman"/>
          <w:sz w:val="28"/>
          <w:szCs w:val="28"/>
        </w:rPr>
        <w:t xml:space="preserve">Интернет ресурсы </w:t>
      </w:r>
      <w:r w:rsidR="000A1A1F" w:rsidRPr="00750A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A1A1F" w:rsidRPr="00750A5C">
        <w:rPr>
          <w:rFonts w:ascii="Times New Roman" w:hAnsi="Times New Roman" w:cs="Times New Roman"/>
          <w:sz w:val="28"/>
          <w:szCs w:val="28"/>
        </w:rPr>
        <w:t>.</w:t>
      </w:r>
      <w:r w:rsidR="000A1A1F" w:rsidRPr="00750A5C">
        <w:rPr>
          <w:rFonts w:ascii="Times New Roman" w:hAnsi="Times New Roman" w:cs="Times New Roman"/>
          <w:sz w:val="28"/>
          <w:szCs w:val="28"/>
          <w:lang w:val="en-US"/>
        </w:rPr>
        <w:t>adslogans</w:t>
      </w:r>
      <w:r w:rsidR="000A1A1F" w:rsidRPr="00750A5C">
        <w:rPr>
          <w:rFonts w:ascii="Times New Roman" w:hAnsi="Times New Roman" w:cs="Times New Roman"/>
          <w:sz w:val="28"/>
          <w:szCs w:val="28"/>
        </w:rPr>
        <w:t>.</w:t>
      </w:r>
      <w:r w:rsidR="000A1A1F" w:rsidRPr="00750A5C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0A1A1F" w:rsidRPr="00750A5C">
        <w:rPr>
          <w:rFonts w:ascii="Times New Roman" w:hAnsi="Times New Roman" w:cs="Times New Roman"/>
          <w:sz w:val="28"/>
          <w:szCs w:val="28"/>
        </w:rPr>
        <w:t>.</w:t>
      </w:r>
      <w:r w:rsidR="000A1A1F" w:rsidRPr="00750A5C">
        <w:rPr>
          <w:rFonts w:ascii="Times New Roman" w:hAnsi="Times New Roman" w:cs="Times New Roman"/>
          <w:sz w:val="28"/>
          <w:szCs w:val="28"/>
          <w:lang w:val="en-US"/>
        </w:rPr>
        <w:t>uk</w:t>
      </w:r>
      <w:r w:rsidR="000A1A1F" w:rsidRPr="00750A5C">
        <w:rPr>
          <w:rFonts w:ascii="Times New Roman" w:hAnsi="Times New Roman" w:cs="Times New Roman"/>
          <w:sz w:val="28"/>
          <w:szCs w:val="28"/>
        </w:rPr>
        <w:t>/</w:t>
      </w:r>
    </w:p>
    <w:p w:rsidR="00750A5C" w:rsidRDefault="00750A5C" w:rsidP="00750A5C">
      <w:pPr>
        <w:pStyle w:val="a8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D725A" w:rsidRPr="000150FA">
        <w:rPr>
          <w:rFonts w:ascii="Times New Roman" w:hAnsi="Times New Roman" w:cs="Times New Roman"/>
          <w:sz w:val="28"/>
          <w:szCs w:val="28"/>
        </w:rPr>
        <w:t>Попова Ж.Г. Как написать эффективный рекламный текст/ Маркетинг в России и за рубежом.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25A" w:rsidRPr="00750A5C" w:rsidRDefault="00750A5C" w:rsidP="00750A5C">
      <w:pPr>
        <w:pStyle w:val="a8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D725A" w:rsidRPr="00750A5C">
        <w:rPr>
          <w:rFonts w:ascii="Times New Roman" w:hAnsi="Times New Roman" w:cs="Times New Roman"/>
          <w:sz w:val="28"/>
          <w:szCs w:val="28"/>
        </w:rPr>
        <w:t>Морозова И. Слагая слоганы.</w:t>
      </w:r>
    </w:p>
    <w:p w:rsidR="00BD725A" w:rsidRPr="000150FA" w:rsidRDefault="00BD725A" w:rsidP="00BD725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9092C" w:rsidRPr="000150FA" w:rsidRDefault="0049092C" w:rsidP="004909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3BCD" w:rsidRDefault="00323BCD" w:rsidP="00013B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BCD" w:rsidRDefault="00323BCD" w:rsidP="00013B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BCD" w:rsidRDefault="00323BCD" w:rsidP="00013B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BCD" w:rsidRDefault="00323BCD" w:rsidP="00013B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BCD" w:rsidRDefault="00323BCD" w:rsidP="00013B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BCD" w:rsidRDefault="00323BCD" w:rsidP="00013B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BCD" w:rsidRDefault="00323BCD" w:rsidP="00013B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BCD" w:rsidRDefault="00323BCD" w:rsidP="00013B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BCD" w:rsidRDefault="00323BCD" w:rsidP="00013B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BCD" w:rsidRDefault="00323BCD" w:rsidP="00013B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BCD" w:rsidRDefault="00323BCD" w:rsidP="00013B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BCD" w:rsidRDefault="00323BCD" w:rsidP="00013B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BCD" w:rsidRDefault="00323BCD" w:rsidP="00013B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BCD" w:rsidRDefault="00323BCD" w:rsidP="00013B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B51" w:rsidRPr="000150FA" w:rsidRDefault="00013B51" w:rsidP="00013B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0FA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013B51" w:rsidRPr="000150FA" w:rsidRDefault="00013B51" w:rsidP="00013B5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50FA">
        <w:rPr>
          <w:rFonts w:ascii="Times New Roman" w:hAnsi="Times New Roman" w:cs="Times New Roman"/>
          <w:b/>
          <w:sz w:val="28"/>
          <w:szCs w:val="28"/>
        </w:rPr>
        <w:t>Таблица</w:t>
      </w:r>
      <w:r w:rsidRPr="000150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 1.</w:t>
      </w: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013B51" w:rsidRPr="000150FA" w:rsidTr="009B7D14">
        <w:trPr>
          <w:trHeight w:val="685"/>
        </w:trPr>
        <w:tc>
          <w:tcPr>
            <w:tcW w:w="3190" w:type="dxa"/>
          </w:tcPr>
          <w:p w:rsidR="00013B51" w:rsidRPr="0022253C" w:rsidRDefault="00013B51" w:rsidP="004253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253C">
              <w:rPr>
                <w:rFonts w:ascii="Times New Roman" w:hAnsi="Times New Roman" w:cs="Times New Roman"/>
                <w:b/>
                <w:sz w:val="32"/>
                <w:szCs w:val="32"/>
              </w:rPr>
              <w:t>Вопросы</w:t>
            </w:r>
          </w:p>
        </w:tc>
        <w:tc>
          <w:tcPr>
            <w:tcW w:w="3190" w:type="dxa"/>
          </w:tcPr>
          <w:p w:rsidR="00013B51" w:rsidRPr="0022253C" w:rsidRDefault="00013B51" w:rsidP="004253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2253C">
              <w:rPr>
                <w:rFonts w:ascii="Times New Roman" w:hAnsi="Times New Roman" w:cs="Times New Roman"/>
                <w:b/>
                <w:sz w:val="32"/>
                <w:szCs w:val="32"/>
              </w:rPr>
              <w:t>Ответы</w:t>
            </w:r>
          </w:p>
        </w:tc>
        <w:tc>
          <w:tcPr>
            <w:tcW w:w="3191" w:type="dxa"/>
          </w:tcPr>
          <w:p w:rsidR="00013B51" w:rsidRPr="0022253C" w:rsidRDefault="00013B51" w:rsidP="004253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2253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 </w:t>
            </w:r>
            <w:r w:rsidRPr="0022253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%</w:t>
            </w:r>
          </w:p>
        </w:tc>
      </w:tr>
      <w:tr w:rsidR="00013B51" w:rsidRPr="000150FA" w:rsidTr="009B7D14">
        <w:trPr>
          <w:trHeight w:val="505"/>
        </w:trPr>
        <w:tc>
          <w:tcPr>
            <w:tcW w:w="3190" w:type="dxa"/>
            <w:vMerge w:val="restart"/>
          </w:tcPr>
          <w:p w:rsidR="00013B51" w:rsidRPr="0022253C" w:rsidRDefault="00013B51" w:rsidP="00323BCD">
            <w:pPr>
              <w:pStyle w:val="a8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2253C">
              <w:rPr>
                <w:rFonts w:ascii="Times New Roman" w:hAnsi="Times New Roman" w:cs="Times New Roman"/>
                <w:sz w:val="32"/>
                <w:szCs w:val="32"/>
              </w:rPr>
              <w:t>Ваше</w:t>
            </w:r>
            <w:r w:rsidR="0022253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2253C">
              <w:rPr>
                <w:rFonts w:ascii="Times New Roman" w:hAnsi="Times New Roman" w:cs="Times New Roman"/>
                <w:sz w:val="32"/>
                <w:szCs w:val="32"/>
              </w:rPr>
              <w:t>отношение</w:t>
            </w:r>
            <w:r w:rsidRPr="002225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2253C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2225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2253C">
              <w:rPr>
                <w:rFonts w:ascii="Times New Roman" w:hAnsi="Times New Roman" w:cs="Times New Roman"/>
                <w:sz w:val="32"/>
                <w:szCs w:val="32"/>
              </w:rPr>
              <w:t>рекламе</w:t>
            </w:r>
            <w:r w:rsidRPr="002225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  <w:p w:rsidR="00013B51" w:rsidRPr="0022253C" w:rsidRDefault="00013B51" w:rsidP="00323BCD">
            <w:pPr>
              <w:pStyle w:val="a8"/>
              <w:ind w:left="284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3190" w:type="dxa"/>
          </w:tcPr>
          <w:p w:rsidR="00013B51" w:rsidRPr="0022253C" w:rsidRDefault="00013B51" w:rsidP="004253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2253C">
              <w:rPr>
                <w:rFonts w:ascii="Times New Roman" w:hAnsi="Times New Roman" w:cs="Times New Roman"/>
                <w:sz w:val="32"/>
                <w:szCs w:val="32"/>
              </w:rPr>
              <w:t xml:space="preserve">Хорошее </w:t>
            </w:r>
          </w:p>
        </w:tc>
        <w:tc>
          <w:tcPr>
            <w:tcW w:w="3191" w:type="dxa"/>
          </w:tcPr>
          <w:p w:rsidR="00013B51" w:rsidRPr="0022253C" w:rsidRDefault="00013B51" w:rsidP="004253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225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8 </w:t>
            </w:r>
          </w:p>
        </w:tc>
      </w:tr>
      <w:tr w:rsidR="00013B51" w:rsidRPr="000150FA" w:rsidTr="009B7D14">
        <w:trPr>
          <w:trHeight w:val="697"/>
        </w:trPr>
        <w:tc>
          <w:tcPr>
            <w:tcW w:w="3190" w:type="dxa"/>
            <w:vMerge/>
          </w:tcPr>
          <w:p w:rsidR="00013B51" w:rsidRPr="0022253C" w:rsidRDefault="00013B51" w:rsidP="00323BCD">
            <w:pPr>
              <w:pStyle w:val="a8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3190" w:type="dxa"/>
          </w:tcPr>
          <w:p w:rsidR="00013B51" w:rsidRPr="0022253C" w:rsidRDefault="00013B51" w:rsidP="004253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253C">
              <w:rPr>
                <w:rFonts w:ascii="Times New Roman" w:hAnsi="Times New Roman" w:cs="Times New Roman"/>
                <w:sz w:val="32"/>
                <w:szCs w:val="32"/>
              </w:rPr>
              <w:t>Плохое</w:t>
            </w:r>
          </w:p>
        </w:tc>
        <w:tc>
          <w:tcPr>
            <w:tcW w:w="3191" w:type="dxa"/>
          </w:tcPr>
          <w:p w:rsidR="00013B51" w:rsidRPr="0022253C" w:rsidRDefault="00013B51" w:rsidP="004253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225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14</w:t>
            </w:r>
          </w:p>
        </w:tc>
      </w:tr>
      <w:tr w:rsidR="00013B51" w:rsidRPr="000150FA" w:rsidTr="009B7D14">
        <w:trPr>
          <w:trHeight w:val="973"/>
        </w:trPr>
        <w:tc>
          <w:tcPr>
            <w:tcW w:w="3190" w:type="dxa"/>
            <w:vMerge/>
          </w:tcPr>
          <w:p w:rsidR="00013B51" w:rsidRPr="0022253C" w:rsidRDefault="00013B51" w:rsidP="00323BCD">
            <w:pPr>
              <w:pStyle w:val="a8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3190" w:type="dxa"/>
          </w:tcPr>
          <w:p w:rsidR="00013B51" w:rsidRPr="0022253C" w:rsidRDefault="00013B51" w:rsidP="004253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2253C">
              <w:rPr>
                <w:rFonts w:ascii="Times New Roman" w:hAnsi="Times New Roman" w:cs="Times New Roman"/>
                <w:sz w:val="32"/>
                <w:szCs w:val="32"/>
              </w:rPr>
              <w:t xml:space="preserve">Нейтральное </w:t>
            </w:r>
          </w:p>
        </w:tc>
        <w:tc>
          <w:tcPr>
            <w:tcW w:w="3191" w:type="dxa"/>
          </w:tcPr>
          <w:p w:rsidR="00013B51" w:rsidRPr="0022253C" w:rsidRDefault="00013B51" w:rsidP="004253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225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78</w:t>
            </w:r>
          </w:p>
        </w:tc>
      </w:tr>
      <w:tr w:rsidR="00013B51" w:rsidRPr="000150FA" w:rsidTr="009B7D14">
        <w:trPr>
          <w:trHeight w:val="591"/>
        </w:trPr>
        <w:tc>
          <w:tcPr>
            <w:tcW w:w="3190" w:type="dxa"/>
            <w:vMerge w:val="restart"/>
          </w:tcPr>
          <w:p w:rsidR="00013B51" w:rsidRPr="0022253C" w:rsidRDefault="00013B51" w:rsidP="00323BCD">
            <w:pPr>
              <w:pStyle w:val="a8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2253C">
              <w:rPr>
                <w:rFonts w:ascii="Times New Roman" w:hAnsi="Times New Roman" w:cs="Times New Roman"/>
                <w:sz w:val="32"/>
                <w:szCs w:val="32"/>
              </w:rPr>
              <w:t>Доверяете ли вы рекламе?</w:t>
            </w:r>
          </w:p>
          <w:p w:rsidR="00013B51" w:rsidRPr="0022253C" w:rsidRDefault="00013B51" w:rsidP="00323BCD">
            <w:pPr>
              <w:pStyle w:val="a8"/>
              <w:ind w:left="284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3190" w:type="dxa"/>
          </w:tcPr>
          <w:p w:rsidR="00013B51" w:rsidRPr="0022253C" w:rsidRDefault="00013B51" w:rsidP="004253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253C">
              <w:rPr>
                <w:rFonts w:ascii="Times New Roman" w:hAnsi="Times New Roman" w:cs="Times New Roman"/>
                <w:sz w:val="32"/>
                <w:szCs w:val="32"/>
              </w:rPr>
              <w:t xml:space="preserve">Да </w:t>
            </w:r>
          </w:p>
        </w:tc>
        <w:tc>
          <w:tcPr>
            <w:tcW w:w="3191" w:type="dxa"/>
          </w:tcPr>
          <w:p w:rsidR="00013B51" w:rsidRPr="0022253C" w:rsidRDefault="00013B51" w:rsidP="004253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225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</w:tr>
      <w:tr w:rsidR="00013B51" w:rsidRPr="000150FA" w:rsidTr="009B7D14">
        <w:trPr>
          <w:trHeight w:val="554"/>
        </w:trPr>
        <w:tc>
          <w:tcPr>
            <w:tcW w:w="3190" w:type="dxa"/>
            <w:vMerge/>
          </w:tcPr>
          <w:p w:rsidR="00013B51" w:rsidRPr="0022253C" w:rsidRDefault="00013B51" w:rsidP="00323BCD">
            <w:pPr>
              <w:pStyle w:val="a8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3190" w:type="dxa"/>
          </w:tcPr>
          <w:p w:rsidR="00013B51" w:rsidRPr="0022253C" w:rsidRDefault="00013B51" w:rsidP="004253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2253C">
              <w:rPr>
                <w:rFonts w:ascii="Times New Roman" w:hAnsi="Times New Roman" w:cs="Times New Roman"/>
                <w:sz w:val="32"/>
                <w:szCs w:val="32"/>
              </w:rPr>
              <w:t xml:space="preserve">Иногда </w:t>
            </w:r>
          </w:p>
        </w:tc>
        <w:tc>
          <w:tcPr>
            <w:tcW w:w="3191" w:type="dxa"/>
          </w:tcPr>
          <w:p w:rsidR="00013B51" w:rsidRPr="0022253C" w:rsidRDefault="00013B51" w:rsidP="004253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225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82</w:t>
            </w:r>
          </w:p>
        </w:tc>
      </w:tr>
      <w:tr w:rsidR="00013B51" w:rsidRPr="000150FA" w:rsidTr="009B7D14">
        <w:trPr>
          <w:trHeight w:val="601"/>
        </w:trPr>
        <w:tc>
          <w:tcPr>
            <w:tcW w:w="3190" w:type="dxa"/>
            <w:vMerge/>
          </w:tcPr>
          <w:p w:rsidR="00013B51" w:rsidRPr="0022253C" w:rsidRDefault="00013B51" w:rsidP="00323BCD">
            <w:pPr>
              <w:pStyle w:val="a8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3190" w:type="dxa"/>
          </w:tcPr>
          <w:p w:rsidR="00013B51" w:rsidRPr="0022253C" w:rsidRDefault="00013B51" w:rsidP="004253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253C">
              <w:rPr>
                <w:rFonts w:ascii="Times New Roman" w:hAnsi="Times New Roman" w:cs="Times New Roman"/>
                <w:sz w:val="32"/>
                <w:szCs w:val="32"/>
              </w:rPr>
              <w:t xml:space="preserve">Никогда </w:t>
            </w:r>
          </w:p>
        </w:tc>
        <w:tc>
          <w:tcPr>
            <w:tcW w:w="3191" w:type="dxa"/>
          </w:tcPr>
          <w:p w:rsidR="00013B51" w:rsidRPr="0022253C" w:rsidRDefault="00013B51" w:rsidP="004253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225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16</w:t>
            </w:r>
          </w:p>
        </w:tc>
      </w:tr>
      <w:tr w:rsidR="00013B51" w:rsidRPr="000150FA" w:rsidTr="009B7D14">
        <w:trPr>
          <w:trHeight w:val="330"/>
        </w:trPr>
        <w:tc>
          <w:tcPr>
            <w:tcW w:w="3190" w:type="dxa"/>
            <w:vMerge w:val="restart"/>
          </w:tcPr>
          <w:p w:rsidR="00013B51" w:rsidRPr="0022253C" w:rsidRDefault="00013B51" w:rsidP="00323BCD">
            <w:pPr>
              <w:pStyle w:val="a8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2253C">
              <w:rPr>
                <w:rFonts w:ascii="Times New Roman" w:hAnsi="Times New Roman" w:cs="Times New Roman"/>
                <w:sz w:val="32"/>
                <w:szCs w:val="32"/>
              </w:rPr>
              <w:t>Какую рекламу вы предпочитаете?</w:t>
            </w:r>
          </w:p>
        </w:tc>
        <w:tc>
          <w:tcPr>
            <w:tcW w:w="3190" w:type="dxa"/>
          </w:tcPr>
          <w:p w:rsidR="00013B51" w:rsidRPr="0022253C" w:rsidRDefault="00013B51" w:rsidP="004253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2253C">
              <w:rPr>
                <w:rFonts w:ascii="Times New Roman" w:hAnsi="Times New Roman" w:cs="Times New Roman"/>
                <w:sz w:val="32"/>
                <w:szCs w:val="32"/>
              </w:rPr>
              <w:t xml:space="preserve">Информационную </w:t>
            </w:r>
          </w:p>
        </w:tc>
        <w:tc>
          <w:tcPr>
            <w:tcW w:w="3191" w:type="dxa"/>
          </w:tcPr>
          <w:p w:rsidR="00013B51" w:rsidRPr="0022253C" w:rsidRDefault="00013B51" w:rsidP="004253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225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90</w:t>
            </w:r>
          </w:p>
        </w:tc>
      </w:tr>
      <w:tr w:rsidR="00013B51" w:rsidRPr="000150FA" w:rsidTr="009B7D14">
        <w:trPr>
          <w:trHeight w:val="638"/>
        </w:trPr>
        <w:tc>
          <w:tcPr>
            <w:tcW w:w="3190" w:type="dxa"/>
            <w:vMerge/>
          </w:tcPr>
          <w:p w:rsidR="00013B51" w:rsidRPr="0022253C" w:rsidRDefault="00013B51" w:rsidP="00323BCD">
            <w:pPr>
              <w:pStyle w:val="a8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3190" w:type="dxa"/>
          </w:tcPr>
          <w:p w:rsidR="00013B51" w:rsidRPr="0022253C" w:rsidRDefault="00013B51" w:rsidP="004253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253C">
              <w:rPr>
                <w:rFonts w:ascii="Times New Roman" w:hAnsi="Times New Roman" w:cs="Times New Roman"/>
                <w:sz w:val="32"/>
                <w:szCs w:val="32"/>
              </w:rPr>
              <w:t>Пропагандирующую</w:t>
            </w:r>
          </w:p>
        </w:tc>
        <w:tc>
          <w:tcPr>
            <w:tcW w:w="3191" w:type="dxa"/>
          </w:tcPr>
          <w:p w:rsidR="00013B51" w:rsidRPr="0022253C" w:rsidRDefault="00013B51" w:rsidP="004253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225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</w:t>
            </w:r>
          </w:p>
        </w:tc>
      </w:tr>
      <w:tr w:rsidR="00013B51" w:rsidRPr="000150FA" w:rsidTr="009B7D14">
        <w:trPr>
          <w:trHeight w:val="587"/>
        </w:trPr>
        <w:tc>
          <w:tcPr>
            <w:tcW w:w="3190" w:type="dxa"/>
            <w:vMerge w:val="restart"/>
          </w:tcPr>
          <w:p w:rsidR="00013B51" w:rsidRPr="0022253C" w:rsidRDefault="0022253C" w:rsidP="00323BCD">
            <w:pPr>
              <w:ind w:left="28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013B51" w:rsidRPr="0022253C">
              <w:rPr>
                <w:rFonts w:ascii="Times New Roman" w:hAnsi="Times New Roman" w:cs="Times New Roman"/>
                <w:sz w:val="32"/>
                <w:szCs w:val="32"/>
              </w:rPr>
              <w:t>Какую рекламу вы больше замечаете?</w:t>
            </w:r>
          </w:p>
          <w:p w:rsidR="00013B51" w:rsidRPr="0022253C" w:rsidRDefault="00013B51" w:rsidP="00323BCD">
            <w:pPr>
              <w:pStyle w:val="a8"/>
              <w:ind w:left="28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3B51" w:rsidRPr="0022253C" w:rsidRDefault="00013B51" w:rsidP="00323BCD">
            <w:pPr>
              <w:pStyle w:val="a8"/>
              <w:ind w:left="28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013B51" w:rsidRPr="0022253C" w:rsidRDefault="00013B51" w:rsidP="004253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253C">
              <w:rPr>
                <w:rFonts w:ascii="Times New Roman" w:hAnsi="Times New Roman" w:cs="Times New Roman"/>
                <w:sz w:val="32"/>
                <w:szCs w:val="32"/>
              </w:rPr>
              <w:t>В газетах и журналах</w:t>
            </w:r>
          </w:p>
        </w:tc>
        <w:tc>
          <w:tcPr>
            <w:tcW w:w="3191" w:type="dxa"/>
          </w:tcPr>
          <w:p w:rsidR="00013B51" w:rsidRPr="0022253C" w:rsidRDefault="00013B51" w:rsidP="004253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225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</w:t>
            </w:r>
          </w:p>
        </w:tc>
      </w:tr>
      <w:tr w:rsidR="00013B51" w:rsidRPr="000150FA" w:rsidTr="009B7D14">
        <w:trPr>
          <w:trHeight w:val="649"/>
        </w:trPr>
        <w:tc>
          <w:tcPr>
            <w:tcW w:w="3190" w:type="dxa"/>
            <w:vMerge/>
          </w:tcPr>
          <w:p w:rsidR="00013B51" w:rsidRPr="0022253C" w:rsidRDefault="00013B51" w:rsidP="00323BCD">
            <w:pPr>
              <w:pStyle w:val="a8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3190" w:type="dxa"/>
          </w:tcPr>
          <w:p w:rsidR="00013B51" w:rsidRPr="0022253C" w:rsidRDefault="00013B51" w:rsidP="004253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253C">
              <w:rPr>
                <w:rFonts w:ascii="Times New Roman" w:hAnsi="Times New Roman" w:cs="Times New Roman"/>
                <w:sz w:val="32"/>
                <w:szCs w:val="32"/>
              </w:rPr>
              <w:t>На телевидении</w:t>
            </w:r>
          </w:p>
        </w:tc>
        <w:tc>
          <w:tcPr>
            <w:tcW w:w="3191" w:type="dxa"/>
          </w:tcPr>
          <w:p w:rsidR="00013B51" w:rsidRPr="0022253C" w:rsidRDefault="00013B51" w:rsidP="004253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225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60</w:t>
            </w:r>
          </w:p>
        </w:tc>
      </w:tr>
      <w:tr w:rsidR="00013B51" w:rsidRPr="000150FA" w:rsidTr="009B7D14">
        <w:trPr>
          <w:trHeight w:val="611"/>
        </w:trPr>
        <w:tc>
          <w:tcPr>
            <w:tcW w:w="3190" w:type="dxa"/>
            <w:vMerge/>
          </w:tcPr>
          <w:p w:rsidR="00013B51" w:rsidRPr="0022253C" w:rsidRDefault="00013B51" w:rsidP="00323BCD">
            <w:pPr>
              <w:pStyle w:val="a8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3190" w:type="dxa"/>
          </w:tcPr>
          <w:p w:rsidR="00013B51" w:rsidRPr="0022253C" w:rsidRDefault="00013B51" w:rsidP="004253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253C">
              <w:rPr>
                <w:rFonts w:ascii="Times New Roman" w:hAnsi="Times New Roman" w:cs="Times New Roman"/>
                <w:sz w:val="32"/>
                <w:szCs w:val="32"/>
              </w:rPr>
              <w:t>На радио</w:t>
            </w:r>
          </w:p>
        </w:tc>
        <w:tc>
          <w:tcPr>
            <w:tcW w:w="3191" w:type="dxa"/>
          </w:tcPr>
          <w:p w:rsidR="00013B51" w:rsidRPr="0022253C" w:rsidRDefault="00013B51" w:rsidP="004253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225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</w:t>
            </w:r>
          </w:p>
        </w:tc>
      </w:tr>
      <w:tr w:rsidR="00013B51" w:rsidRPr="000150FA" w:rsidTr="009B7D14">
        <w:trPr>
          <w:trHeight w:val="689"/>
        </w:trPr>
        <w:tc>
          <w:tcPr>
            <w:tcW w:w="3190" w:type="dxa"/>
            <w:vMerge/>
          </w:tcPr>
          <w:p w:rsidR="00013B51" w:rsidRPr="0022253C" w:rsidRDefault="00013B51" w:rsidP="00323BCD">
            <w:pPr>
              <w:pStyle w:val="a8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3190" w:type="dxa"/>
          </w:tcPr>
          <w:p w:rsidR="00013B51" w:rsidRPr="0022253C" w:rsidRDefault="00013B51" w:rsidP="004253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253C">
              <w:rPr>
                <w:rFonts w:ascii="Times New Roman" w:hAnsi="Times New Roman" w:cs="Times New Roman"/>
                <w:sz w:val="32"/>
                <w:szCs w:val="32"/>
              </w:rPr>
              <w:t>На улицах</w:t>
            </w:r>
          </w:p>
        </w:tc>
        <w:tc>
          <w:tcPr>
            <w:tcW w:w="3191" w:type="dxa"/>
          </w:tcPr>
          <w:p w:rsidR="00013B51" w:rsidRPr="0022253C" w:rsidRDefault="00013B51" w:rsidP="0042531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225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12</w:t>
            </w:r>
          </w:p>
        </w:tc>
      </w:tr>
      <w:tr w:rsidR="00013B51" w:rsidRPr="000150FA" w:rsidTr="009B7D14">
        <w:trPr>
          <w:trHeight w:val="951"/>
        </w:trPr>
        <w:tc>
          <w:tcPr>
            <w:tcW w:w="3190" w:type="dxa"/>
            <w:vMerge w:val="restart"/>
          </w:tcPr>
          <w:p w:rsidR="00013B51" w:rsidRPr="0022253C" w:rsidRDefault="0022253C" w:rsidP="00323BCD">
            <w:pPr>
              <w:ind w:left="28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5. </w:t>
            </w:r>
            <w:r w:rsidR="00013B51" w:rsidRPr="0022253C">
              <w:rPr>
                <w:rFonts w:ascii="Times New Roman" w:hAnsi="Times New Roman" w:cs="Times New Roman"/>
                <w:sz w:val="32"/>
                <w:szCs w:val="32"/>
              </w:rPr>
              <w:t>Нужна ли реклам в обществе?</w:t>
            </w:r>
          </w:p>
        </w:tc>
        <w:tc>
          <w:tcPr>
            <w:tcW w:w="3190" w:type="dxa"/>
          </w:tcPr>
          <w:p w:rsidR="00013B51" w:rsidRPr="0022253C" w:rsidRDefault="00013B51" w:rsidP="004253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253C">
              <w:rPr>
                <w:rFonts w:ascii="Times New Roman" w:hAnsi="Times New Roman" w:cs="Times New Roman"/>
                <w:sz w:val="32"/>
                <w:szCs w:val="32"/>
              </w:rPr>
              <w:t xml:space="preserve">Да </w:t>
            </w:r>
          </w:p>
        </w:tc>
        <w:tc>
          <w:tcPr>
            <w:tcW w:w="3191" w:type="dxa"/>
          </w:tcPr>
          <w:p w:rsidR="00013B51" w:rsidRPr="0022253C" w:rsidRDefault="00013B51" w:rsidP="004253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253C">
              <w:rPr>
                <w:rFonts w:ascii="Times New Roman" w:hAnsi="Times New Roman" w:cs="Times New Roman"/>
                <w:sz w:val="32"/>
                <w:szCs w:val="32"/>
              </w:rPr>
              <w:t>96</w:t>
            </w:r>
          </w:p>
        </w:tc>
      </w:tr>
      <w:tr w:rsidR="00013B51" w:rsidRPr="000150FA" w:rsidTr="009B7D14">
        <w:trPr>
          <w:trHeight w:val="1196"/>
        </w:trPr>
        <w:tc>
          <w:tcPr>
            <w:tcW w:w="3190" w:type="dxa"/>
            <w:vMerge/>
          </w:tcPr>
          <w:p w:rsidR="00013B51" w:rsidRPr="0022253C" w:rsidRDefault="00013B51" w:rsidP="00323BCD">
            <w:pPr>
              <w:pStyle w:val="a8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013B51" w:rsidRPr="0022253C" w:rsidRDefault="00013B51" w:rsidP="004253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253C">
              <w:rPr>
                <w:rFonts w:ascii="Times New Roman" w:hAnsi="Times New Roman" w:cs="Times New Roman"/>
                <w:sz w:val="32"/>
                <w:szCs w:val="32"/>
              </w:rPr>
              <w:t xml:space="preserve">Нет </w:t>
            </w:r>
          </w:p>
        </w:tc>
        <w:tc>
          <w:tcPr>
            <w:tcW w:w="3191" w:type="dxa"/>
          </w:tcPr>
          <w:p w:rsidR="00013B51" w:rsidRPr="0022253C" w:rsidRDefault="00013B51" w:rsidP="004253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253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013B51" w:rsidRPr="000150FA" w:rsidTr="009B7D14">
        <w:trPr>
          <w:trHeight w:val="1428"/>
        </w:trPr>
        <w:tc>
          <w:tcPr>
            <w:tcW w:w="3190" w:type="dxa"/>
            <w:vMerge w:val="restart"/>
          </w:tcPr>
          <w:p w:rsidR="00013B51" w:rsidRPr="0022253C" w:rsidRDefault="0022253C" w:rsidP="00323BCD">
            <w:pPr>
              <w:ind w:left="28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013B51" w:rsidRPr="0022253C">
              <w:rPr>
                <w:rFonts w:ascii="Times New Roman" w:hAnsi="Times New Roman" w:cs="Times New Roman"/>
                <w:sz w:val="32"/>
                <w:szCs w:val="32"/>
              </w:rPr>
              <w:t>Носит ли реклама информационный характер?</w:t>
            </w:r>
          </w:p>
        </w:tc>
        <w:tc>
          <w:tcPr>
            <w:tcW w:w="3190" w:type="dxa"/>
          </w:tcPr>
          <w:p w:rsidR="00013B51" w:rsidRPr="0022253C" w:rsidRDefault="00013B51" w:rsidP="004253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253C">
              <w:rPr>
                <w:rFonts w:ascii="Times New Roman" w:hAnsi="Times New Roman" w:cs="Times New Roman"/>
                <w:sz w:val="32"/>
                <w:szCs w:val="32"/>
              </w:rPr>
              <w:t xml:space="preserve">Да </w:t>
            </w:r>
          </w:p>
        </w:tc>
        <w:tc>
          <w:tcPr>
            <w:tcW w:w="3191" w:type="dxa"/>
          </w:tcPr>
          <w:p w:rsidR="00013B51" w:rsidRPr="0022253C" w:rsidRDefault="00013B51" w:rsidP="004253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253C">
              <w:rPr>
                <w:rFonts w:ascii="Times New Roman" w:hAnsi="Times New Roman" w:cs="Times New Roman"/>
                <w:sz w:val="32"/>
                <w:szCs w:val="32"/>
              </w:rPr>
              <w:t>94</w:t>
            </w:r>
          </w:p>
        </w:tc>
      </w:tr>
      <w:tr w:rsidR="00013B51" w:rsidRPr="000150FA" w:rsidTr="009B7D14">
        <w:trPr>
          <w:trHeight w:val="981"/>
        </w:trPr>
        <w:tc>
          <w:tcPr>
            <w:tcW w:w="3190" w:type="dxa"/>
            <w:vMerge/>
          </w:tcPr>
          <w:p w:rsidR="00013B51" w:rsidRPr="0022253C" w:rsidRDefault="00013B51" w:rsidP="00425311">
            <w:pPr>
              <w:pStyle w:val="a8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:rsidR="00013B51" w:rsidRPr="0022253C" w:rsidRDefault="00013B51" w:rsidP="004253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253C">
              <w:rPr>
                <w:rFonts w:ascii="Times New Roman" w:hAnsi="Times New Roman" w:cs="Times New Roman"/>
                <w:sz w:val="32"/>
                <w:szCs w:val="32"/>
              </w:rPr>
              <w:t xml:space="preserve">Нет </w:t>
            </w:r>
          </w:p>
        </w:tc>
        <w:tc>
          <w:tcPr>
            <w:tcW w:w="3191" w:type="dxa"/>
          </w:tcPr>
          <w:p w:rsidR="00013B51" w:rsidRPr="0022253C" w:rsidRDefault="00013B51" w:rsidP="004253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253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</w:tbl>
    <w:p w:rsidR="00323BCD" w:rsidRDefault="00323BCD" w:rsidP="00F135F2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F1F" w:rsidRDefault="00F135F2" w:rsidP="00F135F2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696F1F" w:rsidRDefault="00696F1F" w:rsidP="00BD7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1F" w:rsidRDefault="00696F1F" w:rsidP="00BD7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1F" w:rsidRDefault="00696F1F" w:rsidP="00BD7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1F" w:rsidRDefault="00323BCD" w:rsidP="00BD7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67310</wp:posOffset>
            </wp:positionV>
            <wp:extent cx="6381750" cy="7010400"/>
            <wp:effectExtent l="19050" t="0" r="19050" b="0"/>
            <wp:wrapNone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696F1F" w:rsidRDefault="00696F1F" w:rsidP="00BD7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1F" w:rsidRDefault="00696F1F" w:rsidP="00BD7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1F" w:rsidRDefault="00696F1F" w:rsidP="00BD7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1F" w:rsidRDefault="00696F1F" w:rsidP="00BD7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1F" w:rsidRDefault="00696F1F" w:rsidP="00BD7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1F" w:rsidRDefault="00696F1F" w:rsidP="00BD7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1F" w:rsidRDefault="00696F1F" w:rsidP="00BD7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1F" w:rsidRDefault="00696F1F" w:rsidP="00BD7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1F" w:rsidRDefault="00696F1F" w:rsidP="00BD7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1F" w:rsidRDefault="00696F1F" w:rsidP="00BD7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1F" w:rsidRDefault="00696F1F" w:rsidP="00BD7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1F" w:rsidRDefault="00696F1F" w:rsidP="00BD7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1F" w:rsidRDefault="00696F1F" w:rsidP="00BD7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BCD" w:rsidRDefault="00323BCD" w:rsidP="00013B51">
      <w:pPr>
        <w:rPr>
          <w:rFonts w:ascii="Times New Roman" w:hAnsi="Times New Roman" w:cs="Times New Roman"/>
          <w:b/>
          <w:sz w:val="28"/>
          <w:szCs w:val="28"/>
        </w:rPr>
      </w:pPr>
    </w:p>
    <w:p w:rsidR="00323BCD" w:rsidRDefault="00323BCD" w:rsidP="00013B51">
      <w:pPr>
        <w:rPr>
          <w:rFonts w:ascii="Times New Roman" w:hAnsi="Times New Roman" w:cs="Times New Roman"/>
          <w:b/>
          <w:sz w:val="28"/>
          <w:szCs w:val="28"/>
        </w:rPr>
      </w:pPr>
    </w:p>
    <w:p w:rsidR="00323BCD" w:rsidRDefault="00323BCD" w:rsidP="00013B51">
      <w:pPr>
        <w:rPr>
          <w:rFonts w:ascii="Times New Roman" w:hAnsi="Times New Roman" w:cs="Times New Roman"/>
          <w:b/>
          <w:sz w:val="28"/>
          <w:szCs w:val="28"/>
        </w:rPr>
      </w:pPr>
    </w:p>
    <w:p w:rsidR="00323BCD" w:rsidRDefault="00323BCD" w:rsidP="00013B51">
      <w:pPr>
        <w:rPr>
          <w:rFonts w:ascii="Times New Roman" w:hAnsi="Times New Roman" w:cs="Times New Roman"/>
          <w:b/>
          <w:sz w:val="28"/>
          <w:szCs w:val="28"/>
        </w:rPr>
      </w:pPr>
    </w:p>
    <w:p w:rsidR="00323BCD" w:rsidRDefault="00323BCD" w:rsidP="00013B51">
      <w:pPr>
        <w:rPr>
          <w:rFonts w:ascii="Times New Roman" w:hAnsi="Times New Roman" w:cs="Times New Roman"/>
          <w:b/>
          <w:sz w:val="28"/>
          <w:szCs w:val="28"/>
        </w:rPr>
      </w:pPr>
    </w:p>
    <w:p w:rsidR="00323BCD" w:rsidRDefault="00323BCD" w:rsidP="00013B51">
      <w:pPr>
        <w:rPr>
          <w:rFonts w:ascii="Times New Roman" w:hAnsi="Times New Roman" w:cs="Times New Roman"/>
          <w:b/>
          <w:sz w:val="28"/>
          <w:szCs w:val="28"/>
        </w:rPr>
      </w:pPr>
    </w:p>
    <w:p w:rsidR="00323BCD" w:rsidRDefault="00323BCD" w:rsidP="00013B51">
      <w:pPr>
        <w:rPr>
          <w:rFonts w:ascii="Times New Roman" w:hAnsi="Times New Roman" w:cs="Times New Roman"/>
          <w:b/>
          <w:sz w:val="28"/>
          <w:szCs w:val="28"/>
        </w:rPr>
      </w:pPr>
    </w:p>
    <w:p w:rsidR="00323BCD" w:rsidRDefault="00323BCD" w:rsidP="00013B51">
      <w:pPr>
        <w:rPr>
          <w:rFonts w:ascii="Times New Roman" w:hAnsi="Times New Roman" w:cs="Times New Roman"/>
          <w:b/>
          <w:sz w:val="28"/>
          <w:szCs w:val="28"/>
        </w:rPr>
      </w:pPr>
    </w:p>
    <w:p w:rsidR="00323BCD" w:rsidRDefault="00323BCD" w:rsidP="00013B51">
      <w:pPr>
        <w:rPr>
          <w:rFonts w:ascii="Times New Roman" w:hAnsi="Times New Roman" w:cs="Times New Roman"/>
          <w:b/>
          <w:sz w:val="28"/>
          <w:szCs w:val="28"/>
        </w:rPr>
      </w:pPr>
    </w:p>
    <w:p w:rsidR="00323BCD" w:rsidRDefault="00323BCD" w:rsidP="00013B51">
      <w:pPr>
        <w:rPr>
          <w:rFonts w:ascii="Times New Roman" w:hAnsi="Times New Roman" w:cs="Times New Roman"/>
          <w:b/>
          <w:sz w:val="28"/>
          <w:szCs w:val="28"/>
        </w:rPr>
      </w:pPr>
    </w:p>
    <w:p w:rsidR="00323BCD" w:rsidRDefault="00323BCD" w:rsidP="00013B51">
      <w:pPr>
        <w:rPr>
          <w:rFonts w:ascii="Times New Roman" w:hAnsi="Times New Roman" w:cs="Times New Roman"/>
          <w:b/>
          <w:sz w:val="28"/>
          <w:szCs w:val="28"/>
        </w:rPr>
      </w:pPr>
    </w:p>
    <w:p w:rsidR="00323BCD" w:rsidRDefault="00323BCD" w:rsidP="00013B51">
      <w:pPr>
        <w:rPr>
          <w:rFonts w:ascii="Times New Roman" w:hAnsi="Times New Roman" w:cs="Times New Roman"/>
          <w:b/>
          <w:sz w:val="28"/>
          <w:szCs w:val="28"/>
        </w:rPr>
      </w:pPr>
    </w:p>
    <w:p w:rsidR="00323BCD" w:rsidRDefault="00323BCD" w:rsidP="00013B51">
      <w:pPr>
        <w:rPr>
          <w:rFonts w:ascii="Times New Roman" w:hAnsi="Times New Roman" w:cs="Times New Roman"/>
          <w:b/>
          <w:sz w:val="28"/>
          <w:szCs w:val="28"/>
        </w:rPr>
      </w:pPr>
    </w:p>
    <w:p w:rsidR="00323BCD" w:rsidRDefault="00323BCD" w:rsidP="00013B51">
      <w:pPr>
        <w:rPr>
          <w:rFonts w:ascii="Times New Roman" w:hAnsi="Times New Roman" w:cs="Times New Roman"/>
          <w:b/>
          <w:sz w:val="28"/>
          <w:szCs w:val="28"/>
        </w:rPr>
      </w:pPr>
    </w:p>
    <w:p w:rsidR="00323BCD" w:rsidRPr="006F3658" w:rsidRDefault="00323BCD" w:rsidP="00013B5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6286" w:rsidRDefault="006A6286" w:rsidP="00013B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№3</w:t>
      </w:r>
    </w:p>
    <w:p w:rsidR="006A6286" w:rsidRPr="006A6286" w:rsidRDefault="00323BCD" w:rsidP="00013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212725</wp:posOffset>
            </wp:positionV>
            <wp:extent cx="5940425" cy="3438525"/>
            <wp:effectExtent l="19050" t="0" r="22225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6A6286" w:rsidRDefault="006A6286" w:rsidP="00013B51">
      <w:pPr>
        <w:rPr>
          <w:rFonts w:ascii="Times New Roman" w:hAnsi="Times New Roman" w:cs="Times New Roman"/>
          <w:b/>
          <w:sz w:val="28"/>
          <w:szCs w:val="28"/>
        </w:rPr>
      </w:pPr>
    </w:p>
    <w:p w:rsidR="006A6286" w:rsidRDefault="006A6286" w:rsidP="00013B51">
      <w:pPr>
        <w:rPr>
          <w:rFonts w:ascii="Times New Roman" w:hAnsi="Times New Roman" w:cs="Times New Roman"/>
          <w:b/>
          <w:sz w:val="28"/>
          <w:szCs w:val="28"/>
        </w:rPr>
      </w:pPr>
    </w:p>
    <w:p w:rsidR="006A6286" w:rsidRDefault="006A6286" w:rsidP="00013B51">
      <w:pPr>
        <w:rPr>
          <w:rFonts w:ascii="Times New Roman" w:hAnsi="Times New Roman" w:cs="Times New Roman"/>
          <w:b/>
          <w:sz w:val="28"/>
          <w:szCs w:val="28"/>
        </w:rPr>
      </w:pPr>
    </w:p>
    <w:p w:rsidR="006A6286" w:rsidRDefault="006A6286" w:rsidP="00013B51">
      <w:pPr>
        <w:rPr>
          <w:rFonts w:ascii="Times New Roman" w:hAnsi="Times New Roman" w:cs="Times New Roman"/>
          <w:b/>
          <w:sz w:val="28"/>
          <w:szCs w:val="28"/>
        </w:rPr>
      </w:pPr>
    </w:p>
    <w:p w:rsidR="006A6286" w:rsidRDefault="006A6286" w:rsidP="00013B51">
      <w:pPr>
        <w:rPr>
          <w:rFonts w:ascii="Times New Roman" w:hAnsi="Times New Roman" w:cs="Times New Roman"/>
          <w:b/>
          <w:sz w:val="28"/>
          <w:szCs w:val="28"/>
        </w:rPr>
      </w:pPr>
    </w:p>
    <w:p w:rsidR="006A6286" w:rsidRDefault="006A6286" w:rsidP="00013B51">
      <w:pPr>
        <w:rPr>
          <w:rFonts w:ascii="Times New Roman" w:hAnsi="Times New Roman" w:cs="Times New Roman"/>
          <w:b/>
          <w:sz w:val="28"/>
          <w:szCs w:val="28"/>
        </w:rPr>
      </w:pPr>
    </w:p>
    <w:p w:rsidR="006A6286" w:rsidRDefault="006A6286" w:rsidP="00013B51">
      <w:pPr>
        <w:rPr>
          <w:rFonts w:ascii="Times New Roman" w:hAnsi="Times New Roman" w:cs="Times New Roman"/>
          <w:b/>
          <w:sz w:val="28"/>
          <w:szCs w:val="28"/>
        </w:rPr>
      </w:pPr>
    </w:p>
    <w:p w:rsidR="006A6286" w:rsidRDefault="006A6286" w:rsidP="00013B51">
      <w:pPr>
        <w:rPr>
          <w:rFonts w:ascii="Times New Roman" w:hAnsi="Times New Roman" w:cs="Times New Roman"/>
          <w:b/>
          <w:sz w:val="28"/>
          <w:szCs w:val="28"/>
        </w:rPr>
      </w:pPr>
    </w:p>
    <w:p w:rsidR="006A6286" w:rsidRDefault="006A6286" w:rsidP="00013B51">
      <w:pPr>
        <w:rPr>
          <w:rFonts w:ascii="Times New Roman" w:hAnsi="Times New Roman" w:cs="Times New Roman"/>
          <w:b/>
          <w:sz w:val="28"/>
          <w:szCs w:val="28"/>
        </w:rPr>
      </w:pPr>
    </w:p>
    <w:p w:rsidR="006A6286" w:rsidRDefault="006A6286" w:rsidP="00013B51">
      <w:pPr>
        <w:rPr>
          <w:rFonts w:ascii="Times New Roman" w:hAnsi="Times New Roman" w:cs="Times New Roman"/>
          <w:b/>
          <w:sz w:val="28"/>
          <w:szCs w:val="28"/>
        </w:rPr>
      </w:pPr>
    </w:p>
    <w:p w:rsidR="006A6286" w:rsidRDefault="006A6286" w:rsidP="00013B51">
      <w:pPr>
        <w:rPr>
          <w:rFonts w:ascii="Times New Roman" w:hAnsi="Times New Roman" w:cs="Times New Roman"/>
          <w:b/>
          <w:sz w:val="28"/>
          <w:szCs w:val="28"/>
        </w:rPr>
      </w:pPr>
    </w:p>
    <w:p w:rsidR="006A6286" w:rsidRDefault="00323BCD" w:rsidP="00013B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248920</wp:posOffset>
            </wp:positionV>
            <wp:extent cx="6172200" cy="3600450"/>
            <wp:effectExtent l="19050" t="0" r="1905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6A6286" w:rsidRDefault="006A6286" w:rsidP="00013B51">
      <w:pPr>
        <w:rPr>
          <w:rFonts w:ascii="Times New Roman" w:hAnsi="Times New Roman" w:cs="Times New Roman"/>
          <w:b/>
          <w:sz w:val="28"/>
          <w:szCs w:val="28"/>
        </w:rPr>
      </w:pPr>
    </w:p>
    <w:p w:rsidR="006A6286" w:rsidRDefault="006A6286" w:rsidP="00013B51">
      <w:pPr>
        <w:rPr>
          <w:rFonts w:ascii="Times New Roman" w:hAnsi="Times New Roman" w:cs="Times New Roman"/>
          <w:b/>
          <w:sz w:val="28"/>
          <w:szCs w:val="28"/>
        </w:rPr>
      </w:pPr>
    </w:p>
    <w:p w:rsidR="006A6286" w:rsidRDefault="006A6286" w:rsidP="00013B51">
      <w:pPr>
        <w:rPr>
          <w:rFonts w:ascii="Times New Roman" w:hAnsi="Times New Roman" w:cs="Times New Roman"/>
          <w:b/>
          <w:sz w:val="28"/>
          <w:szCs w:val="28"/>
        </w:rPr>
      </w:pPr>
    </w:p>
    <w:p w:rsidR="006A6286" w:rsidRDefault="006A6286" w:rsidP="00013B51">
      <w:pPr>
        <w:rPr>
          <w:rFonts w:ascii="Times New Roman" w:hAnsi="Times New Roman" w:cs="Times New Roman"/>
          <w:b/>
          <w:sz w:val="28"/>
          <w:szCs w:val="28"/>
        </w:rPr>
      </w:pPr>
    </w:p>
    <w:p w:rsidR="006A6286" w:rsidRDefault="006A6286" w:rsidP="00013B51">
      <w:pPr>
        <w:rPr>
          <w:rFonts w:ascii="Times New Roman" w:hAnsi="Times New Roman" w:cs="Times New Roman"/>
          <w:b/>
          <w:sz w:val="28"/>
          <w:szCs w:val="28"/>
        </w:rPr>
      </w:pPr>
    </w:p>
    <w:p w:rsidR="006A6286" w:rsidRDefault="006A6286" w:rsidP="00013B51">
      <w:pPr>
        <w:rPr>
          <w:rFonts w:ascii="Times New Roman" w:hAnsi="Times New Roman" w:cs="Times New Roman"/>
          <w:b/>
          <w:sz w:val="28"/>
          <w:szCs w:val="28"/>
        </w:rPr>
      </w:pPr>
    </w:p>
    <w:p w:rsidR="006A6286" w:rsidRDefault="006A6286" w:rsidP="00013B51">
      <w:pPr>
        <w:rPr>
          <w:rFonts w:ascii="Times New Roman" w:hAnsi="Times New Roman" w:cs="Times New Roman"/>
          <w:b/>
          <w:sz w:val="28"/>
          <w:szCs w:val="28"/>
        </w:rPr>
      </w:pPr>
    </w:p>
    <w:p w:rsidR="006A6286" w:rsidRDefault="006A6286" w:rsidP="00013B51">
      <w:pPr>
        <w:rPr>
          <w:rFonts w:ascii="Times New Roman" w:hAnsi="Times New Roman" w:cs="Times New Roman"/>
          <w:b/>
          <w:sz w:val="28"/>
          <w:szCs w:val="28"/>
        </w:rPr>
      </w:pPr>
    </w:p>
    <w:p w:rsidR="00323BCD" w:rsidRDefault="00323BCD" w:rsidP="00013B51">
      <w:pPr>
        <w:rPr>
          <w:rFonts w:ascii="Times New Roman" w:hAnsi="Times New Roman" w:cs="Times New Roman"/>
          <w:b/>
          <w:sz w:val="28"/>
          <w:szCs w:val="28"/>
        </w:rPr>
      </w:pPr>
    </w:p>
    <w:p w:rsidR="00323BCD" w:rsidRDefault="00323BCD" w:rsidP="00013B51">
      <w:pPr>
        <w:rPr>
          <w:rFonts w:ascii="Times New Roman" w:hAnsi="Times New Roman" w:cs="Times New Roman"/>
          <w:b/>
          <w:sz w:val="28"/>
          <w:szCs w:val="28"/>
        </w:rPr>
      </w:pPr>
    </w:p>
    <w:p w:rsidR="00323BCD" w:rsidRDefault="00323BCD" w:rsidP="00013B51">
      <w:pPr>
        <w:rPr>
          <w:rFonts w:ascii="Times New Roman" w:hAnsi="Times New Roman" w:cs="Times New Roman"/>
          <w:b/>
          <w:sz w:val="28"/>
          <w:szCs w:val="28"/>
        </w:rPr>
      </w:pPr>
    </w:p>
    <w:p w:rsidR="00013B51" w:rsidRPr="000150FA" w:rsidRDefault="00F135F2" w:rsidP="00013B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13B51" w:rsidRPr="000150FA">
        <w:rPr>
          <w:rFonts w:ascii="Times New Roman" w:hAnsi="Times New Roman" w:cs="Times New Roman"/>
          <w:b/>
          <w:sz w:val="28"/>
          <w:szCs w:val="28"/>
        </w:rPr>
        <w:t>риложение  № 4</w:t>
      </w:r>
    </w:p>
    <w:p w:rsidR="00013B51" w:rsidRPr="000150FA" w:rsidRDefault="00013B51" w:rsidP="00013B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0FA">
        <w:rPr>
          <w:rFonts w:ascii="Times New Roman" w:hAnsi="Times New Roman" w:cs="Times New Roman"/>
          <w:b/>
          <w:sz w:val="28"/>
          <w:szCs w:val="28"/>
        </w:rPr>
        <w:t>Список  терминов:</w:t>
      </w:r>
    </w:p>
    <w:p w:rsidR="00013B51" w:rsidRPr="000150FA" w:rsidRDefault="00013B51" w:rsidP="00F13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0FA">
        <w:rPr>
          <w:rFonts w:ascii="Times New Roman" w:hAnsi="Times New Roman" w:cs="Times New Roman"/>
          <w:b/>
          <w:sz w:val="28"/>
          <w:szCs w:val="28"/>
        </w:rPr>
        <w:t>Англицизм</w:t>
      </w:r>
      <w:r w:rsidRPr="000150FA">
        <w:rPr>
          <w:rFonts w:ascii="Times New Roman" w:hAnsi="Times New Roman" w:cs="Times New Roman"/>
          <w:sz w:val="28"/>
          <w:szCs w:val="28"/>
        </w:rPr>
        <w:t>- заимствование из английского языка в каком-либо другом языке.</w:t>
      </w:r>
    </w:p>
    <w:p w:rsidR="00013B51" w:rsidRPr="000150FA" w:rsidRDefault="00013B51" w:rsidP="00F13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0FA">
        <w:rPr>
          <w:rFonts w:ascii="Times New Roman" w:hAnsi="Times New Roman" w:cs="Times New Roman"/>
          <w:b/>
          <w:sz w:val="28"/>
          <w:szCs w:val="28"/>
        </w:rPr>
        <w:t>Заимствование</w:t>
      </w:r>
      <w:r w:rsidRPr="000150FA">
        <w:rPr>
          <w:rFonts w:ascii="Times New Roman" w:hAnsi="Times New Roman" w:cs="Times New Roman"/>
          <w:sz w:val="28"/>
          <w:szCs w:val="28"/>
        </w:rPr>
        <w:t xml:space="preserve"> - это копирование (обычно неполное и неточное) слова или выражения из одного языка в другой. Заимствованием также называют само заимствованное слово.</w:t>
      </w:r>
    </w:p>
    <w:p w:rsidR="00013B51" w:rsidRPr="000150FA" w:rsidRDefault="00013B51" w:rsidP="00F13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0FA">
        <w:rPr>
          <w:rFonts w:ascii="Times New Roman" w:hAnsi="Times New Roman" w:cs="Times New Roman"/>
          <w:b/>
          <w:sz w:val="28"/>
          <w:szCs w:val="28"/>
        </w:rPr>
        <w:t>Лексема</w:t>
      </w:r>
      <w:r w:rsidRPr="000150FA">
        <w:rPr>
          <w:rFonts w:ascii="Times New Roman" w:hAnsi="Times New Roman" w:cs="Times New Roman"/>
          <w:sz w:val="28"/>
          <w:szCs w:val="28"/>
        </w:rPr>
        <w:t xml:space="preserve"> - (от др.-греч. λέξις — слово, выражение, оборот речи) в лингвистике — слово как абстрактная единица морфологического анализа. В одну лексему объединяются разные парадигматические формы (словоформы) одного слова.</w:t>
      </w:r>
    </w:p>
    <w:p w:rsidR="00013B51" w:rsidRPr="000150FA" w:rsidRDefault="00013B51" w:rsidP="00F13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0FA">
        <w:rPr>
          <w:rFonts w:ascii="Times New Roman" w:hAnsi="Times New Roman" w:cs="Times New Roman"/>
          <w:b/>
          <w:sz w:val="28"/>
          <w:szCs w:val="28"/>
        </w:rPr>
        <w:t>Лингвистика</w:t>
      </w:r>
      <w:r w:rsidRPr="000150FA">
        <w:rPr>
          <w:rFonts w:ascii="Times New Roman" w:hAnsi="Times New Roman" w:cs="Times New Roman"/>
          <w:sz w:val="28"/>
          <w:szCs w:val="28"/>
        </w:rPr>
        <w:t xml:space="preserve"> - (языкозна́ние, языкове́дение; от лат. lingua — язык) — наука, изучающая языки. Это наука о естественном человеческом языке вообще и обо всех языках мира как индивидуальных его представителях.</w:t>
      </w:r>
    </w:p>
    <w:p w:rsidR="00013B51" w:rsidRPr="000150FA" w:rsidRDefault="00013B51" w:rsidP="00F13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0FA">
        <w:rPr>
          <w:rFonts w:ascii="Times New Roman" w:hAnsi="Times New Roman" w:cs="Times New Roman"/>
          <w:b/>
          <w:sz w:val="28"/>
          <w:szCs w:val="28"/>
        </w:rPr>
        <w:t>Семантика</w:t>
      </w:r>
      <w:r w:rsidRPr="000150FA">
        <w:rPr>
          <w:rFonts w:ascii="Times New Roman" w:hAnsi="Times New Roman" w:cs="Times New Roman"/>
          <w:sz w:val="28"/>
          <w:szCs w:val="28"/>
        </w:rPr>
        <w:t xml:space="preserve"> - (от др.-греч. σημαντικός — обозначающий) — раздел языкознания, изучающий значение единиц языка.</w:t>
      </w:r>
    </w:p>
    <w:p w:rsidR="00013B51" w:rsidRPr="000150FA" w:rsidRDefault="00013B51" w:rsidP="00F13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0FA">
        <w:rPr>
          <w:rFonts w:ascii="Times New Roman" w:hAnsi="Times New Roman" w:cs="Times New Roman"/>
          <w:b/>
          <w:sz w:val="28"/>
          <w:szCs w:val="28"/>
        </w:rPr>
        <w:t xml:space="preserve">Экспрессия </w:t>
      </w:r>
      <w:r w:rsidRPr="000150FA">
        <w:rPr>
          <w:rFonts w:ascii="Times New Roman" w:hAnsi="Times New Roman" w:cs="Times New Roman"/>
          <w:sz w:val="28"/>
          <w:szCs w:val="28"/>
        </w:rPr>
        <w:t>- (лат. expressio — выражение):яркое проявление чувств, настроений, мыслей.</w:t>
      </w:r>
    </w:p>
    <w:p w:rsidR="00013B51" w:rsidRPr="000150FA" w:rsidRDefault="00013B51" w:rsidP="00F13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0FA">
        <w:rPr>
          <w:rFonts w:ascii="Times New Roman" w:hAnsi="Times New Roman" w:cs="Times New Roman"/>
          <w:b/>
          <w:sz w:val="28"/>
          <w:szCs w:val="28"/>
        </w:rPr>
        <w:t>Экспрессивность</w:t>
      </w:r>
      <w:r w:rsidRPr="000150FA">
        <w:rPr>
          <w:rFonts w:ascii="Times New Roman" w:hAnsi="Times New Roman" w:cs="Times New Roman"/>
          <w:sz w:val="28"/>
          <w:szCs w:val="28"/>
        </w:rPr>
        <w:t xml:space="preserve"> — свойство определённой совокупности языковых единиц передавать субъективное отношение говорящего к содержанию или адресату речи, а также совокупность качеств речи или текста на основе таких языковых единиц.</w:t>
      </w:r>
    </w:p>
    <w:p w:rsidR="00713CD4" w:rsidRPr="009E04A5" w:rsidRDefault="00713CD4" w:rsidP="009E04A5">
      <w:pPr>
        <w:rPr>
          <w:sz w:val="26"/>
          <w:szCs w:val="26"/>
        </w:rPr>
      </w:pPr>
    </w:p>
    <w:sectPr w:rsidR="00713CD4" w:rsidRPr="009E04A5" w:rsidSect="00C722B9">
      <w:footerReference w:type="default" r:id="rId15"/>
      <w:pgSz w:w="11906" w:h="16838"/>
      <w:pgMar w:top="1134" w:right="850" w:bottom="1134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914" w:rsidRDefault="00F14914" w:rsidP="0098017F">
      <w:pPr>
        <w:spacing w:after="0" w:line="240" w:lineRule="auto"/>
      </w:pPr>
      <w:r>
        <w:separator/>
      </w:r>
    </w:p>
  </w:endnote>
  <w:endnote w:type="continuationSeparator" w:id="1">
    <w:p w:rsidR="00F14914" w:rsidRDefault="00F14914" w:rsidP="0098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6492"/>
      <w:docPartObj>
        <w:docPartGallery w:val="Page Numbers (Bottom of Page)"/>
        <w:docPartUnique/>
      </w:docPartObj>
    </w:sdtPr>
    <w:sdtContent>
      <w:p w:rsidR="00425311" w:rsidRDefault="009A1BB9">
        <w:pPr>
          <w:pStyle w:val="a5"/>
          <w:jc w:val="center"/>
        </w:pPr>
        <w:fldSimple w:instr=" PAGE   \* MERGEFORMAT ">
          <w:r w:rsidR="006F5AE9">
            <w:rPr>
              <w:noProof/>
            </w:rPr>
            <w:t>4</w:t>
          </w:r>
        </w:fldSimple>
      </w:p>
    </w:sdtContent>
  </w:sdt>
  <w:p w:rsidR="00425311" w:rsidRPr="0098017F" w:rsidRDefault="00425311" w:rsidP="0098017F">
    <w:pPr>
      <w:pStyle w:val="a5"/>
      <w:ind w:left="3540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914" w:rsidRDefault="00F14914" w:rsidP="0098017F">
      <w:pPr>
        <w:spacing w:after="0" w:line="240" w:lineRule="auto"/>
      </w:pPr>
      <w:r>
        <w:separator/>
      </w:r>
    </w:p>
  </w:footnote>
  <w:footnote w:type="continuationSeparator" w:id="1">
    <w:p w:rsidR="00F14914" w:rsidRDefault="00F14914" w:rsidP="00980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0EE"/>
    <w:multiLevelType w:val="hybridMultilevel"/>
    <w:tmpl w:val="E182F076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6AE5F39"/>
    <w:multiLevelType w:val="hybridMultilevel"/>
    <w:tmpl w:val="80F6BE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B93BDF"/>
    <w:multiLevelType w:val="hybridMultilevel"/>
    <w:tmpl w:val="5FC0C5DC"/>
    <w:lvl w:ilvl="0" w:tplc="3B3E44DE">
      <w:start w:val="1"/>
      <w:numFmt w:val="decimal"/>
      <w:lvlText w:val="%1."/>
      <w:lvlJc w:val="left"/>
      <w:pPr>
        <w:tabs>
          <w:tab w:val="num" w:pos="397"/>
        </w:tabs>
        <w:ind w:left="397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E62A1"/>
    <w:multiLevelType w:val="hybridMultilevel"/>
    <w:tmpl w:val="5B5EB9FA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1B4F68C9"/>
    <w:multiLevelType w:val="hybridMultilevel"/>
    <w:tmpl w:val="3564B7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81262"/>
    <w:multiLevelType w:val="hybridMultilevel"/>
    <w:tmpl w:val="7D1890D2"/>
    <w:lvl w:ilvl="0" w:tplc="6A1E7094">
      <w:start w:val="1"/>
      <w:numFmt w:val="decimal"/>
      <w:lvlText w:val="%1."/>
      <w:lvlJc w:val="left"/>
      <w:pPr>
        <w:ind w:left="397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07A10"/>
    <w:multiLevelType w:val="hybridMultilevel"/>
    <w:tmpl w:val="3506A4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53D2A"/>
    <w:multiLevelType w:val="hybridMultilevel"/>
    <w:tmpl w:val="D8FA7018"/>
    <w:lvl w:ilvl="0" w:tplc="E6FE4D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7230829"/>
    <w:multiLevelType w:val="hybridMultilevel"/>
    <w:tmpl w:val="72A49BEC"/>
    <w:lvl w:ilvl="0" w:tplc="45DA09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1A9C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72D2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78BA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144D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F0B6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C9C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5822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64FC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5E1CFA"/>
    <w:multiLevelType w:val="hybridMultilevel"/>
    <w:tmpl w:val="484E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16FCE"/>
    <w:multiLevelType w:val="hybridMultilevel"/>
    <w:tmpl w:val="1F207680"/>
    <w:lvl w:ilvl="0" w:tplc="85B270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D412D0"/>
    <w:multiLevelType w:val="hybridMultilevel"/>
    <w:tmpl w:val="BB043854"/>
    <w:lvl w:ilvl="0" w:tplc="05C221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3351F"/>
    <w:multiLevelType w:val="hybridMultilevel"/>
    <w:tmpl w:val="E1CE3A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06BCB"/>
    <w:multiLevelType w:val="hybridMultilevel"/>
    <w:tmpl w:val="1DC8CEB4"/>
    <w:lvl w:ilvl="0" w:tplc="FDDEDEA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15B0CC5"/>
    <w:multiLevelType w:val="hybridMultilevel"/>
    <w:tmpl w:val="D286E646"/>
    <w:lvl w:ilvl="0" w:tplc="CD14167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7C482F27"/>
    <w:multiLevelType w:val="hybridMultilevel"/>
    <w:tmpl w:val="6098349E"/>
    <w:lvl w:ilvl="0" w:tplc="C5F867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15"/>
  </w:num>
  <w:num w:numId="7">
    <w:abstractNumId w:val="14"/>
  </w:num>
  <w:num w:numId="8">
    <w:abstractNumId w:val="8"/>
  </w:num>
  <w:num w:numId="9">
    <w:abstractNumId w:val="11"/>
  </w:num>
  <w:num w:numId="10">
    <w:abstractNumId w:val="7"/>
  </w:num>
  <w:num w:numId="11">
    <w:abstractNumId w:val="0"/>
  </w:num>
  <w:num w:numId="12">
    <w:abstractNumId w:val="12"/>
  </w:num>
  <w:num w:numId="13">
    <w:abstractNumId w:val="9"/>
  </w:num>
  <w:num w:numId="14">
    <w:abstractNumId w:val="1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17F"/>
    <w:rsid w:val="00013B51"/>
    <w:rsid w:val="000150FA"/>
    <w:rsid w:val="00020138"/>
    <w:rsid w:val="00020171"/>
    <w:rsid w:val="000A1A1F"/>
    <w:rsid w:val="000B181E"/>
    <w:rsid w:val="000F0168"/>
    <w:rsid w:val="00117A86"/>
    <w:rsid w:val="001636CA"/>
    <w:rsid w:val="001E1C70"/>
    <w:rsid w:val="001E672C"/>
    <w:rsid w:val="0022253C"/>
    <w:rsid w:val="00226767"/>
    <w:rsid w:val="00242D0A"/>
    <w:rsid w:val="00250B25"/>
    <w:rsid w:val="00275D8F"/>
    <w:rsid w:val="00280569"/>
    <w:rsid w:val="00281514"/>
    <w:rsid w:val="002A5E7C"/>
    <w:rsid w:val="002E0791"/>
    <w:rsid w:val="002E37A4"/>
    <w:rsid w:val="00301ACD"/>
    <w:rsid w:val="00303CA5"/>
    <w:rsid w:val="00316376"/>
    <w:rsid w:val="00322537"/>
    <w:rsid w:val="00323BCD"/>
    <w:rsid w:val="00324EC2"/>
    <w:rsid w:val="00334311"/>
    <w:rsid w:val="00363391"/>
    <w:rsid w:val="00371462"/>
    <w:rsid w:val="0038698C"/>
    <w:rsid w:val="003948F9"/>
    <w:rsid w:val="003C267F"/>
    <w:rsid w:val="003D4967"/>
    <w:rsid w:val="004117DA"/>
    <w:rsid w:val="00425311"/>
    <w:rsid w:val="004333F8"/>
    <w:rsid w:val="00434EE5"/>
    <w:rsid w:val="00437AB0"/>
    <w:rsid w:val="004465CC"/>
    <w:rsid w:val="00467547"/>
    <w:rsid w:val="00486113"/>
    <w:rsid w:val="0049092C"/>
    <w:rsid w:val="004A566A"/>
    <w:rsid w:val="004C0833"/>
    <w:rsid w:val="004E3786"/>
    <w:rsid w:val="00573774"/>
    <w:rsid w:val="00593A8D"/>
    <w:rsid w:val="005D59ED"/>
    <w:rsid w:val="005F6BA6"/>
    <w:rsid w:val="005F6E49"/>
    <w:rsid w:val="00621E2A"/>
    <w:rsid w:val="006373FC"/>
    <w:rsid w:val="00652319"/>
    <w:rsid w:val="00683528"/>
    <w:rsid w:val="006857D9"/>
    <w:rsid w:val="00696F1F"/>
    <w:rsid w:val="006A6286"/>
    <w:rsid w:val="006B0C91"/>
    <w:rsid w:val="006B1A7D"/>
    <w:rsid w:val="006B239A"/>
    <w:rsid w:val="006B728F"/>
    <w:rsid w:val="006C6991"/>
    <w:rsid w:val="006F3658"/>
    <w:rsid w:val="006F5AE9"/>
    <w:rsid w:val="0070468C"/>
    <w:rsid w:val="00713CD4"/>
    <w:rsid w:val="00736A0F"/>
    <w:rsid w:val="00741203"/>
    <w:rsid w:val="00750A5C"/>
    <w:rsid w:val="00766BC3"/>
    <w:rsid w:val="00776C17"/>
    <w:rsid w:val="007864A9"/>
    <w:rsid w:val="007E5C4B"/>
    <w:rsid w:val="007E63AF"/>
    <w:rsid w:val="007F2FAF"/>
    <w:rsid w:val="008000B8"/>
    <w:rsid w:val="0086283E"/>
    <w:rsid w:val="00890AD6"/>
    <w:rsid w:val="009051FF"/>
    <w:rsid w:val="00912EED"/>
    <w:rsid w:val="00914C29"/>
    <w:rsid w:val="00926395"/>
    <w:rsid w:val="009377F2"/>
    <w:rsid w:val="0098017F"/>
    <w:rsid w:val="009A1BB9"/>
    <w:rsid w:val="009A7FC5"/>
    <w:rsid w:val="009B7D14"/>
    <w:rsid w:val="009D32F9"/>
    <w:rsid w:val="009E04A5"/>
    <w:rsid w:val="009E245A"/>
    <w:rsid w:val="009F3B56"/>
    <w:rsid w:val="00A13814"/>
    <w:rsid w:val="00A46DD3"/>
    <w:rsid w:val="00A47C06"/>
    <w:rsid w:val="00A70244"/>
    <w:rsid w:val="00A779A3"/>
    <w:rsid w:val="00AB5406"/>
    <w:rsid w:val="00AE5116"/>
    <w:rsid w:val="00AF4322"/>
    <w:rsid w:val="00B114BC"/>
    <w:rsid w:val="00B37EA7"/>
    <w:rsid w:val="00B7425B"/>
    <w:rsid w:val="00B906E7"/>
    <w:rsid w:val="00B9426D"/>
    <w:rsid w:val="00BD725A"/>
    <w:rsid w:val="00BF5CB5"/>
    <w:rsid w:val="00C1510C"/>
    <w:rsid w:val="00C342EB"/>
    <w:rsid w:val="00C719AA"/>
    <w:rsid w:val="00C722B9"/>
    <w:rsid w:val="00C94BF5"/>
    <w:rsid w:val="00CA16F9"/>
    <w:rsid w:val="00CB470C"/>
    <w:rsid w:val="00CC6205"/>
    <w:rsid w:val="00CF273E"/>
    <w:rsid w:val="00D05E2F"/>
    <w:rsid w:val="00D30AF4"/>
    <w:rsid w:val="00D440E0"/>
    <w:rsid w:val="00D471E2"/>
    <w:rsid w:val="00DA04E5"/>
    <w:rsid w:val="00DD526B"/>
    <w:rsid w:val="00DE369E"/>
    <w:rsid w:val="00DF42DB"/>
    <w:rsid w:val="00E03B8B"/>
    <w:rsid w:val="00E6330A"/>
    <w:rsid w:val="00EB4855"/>
    <w:rsid w:val="00ED7DE6"/>
    <w:rsid w:val="00F11A15"/>
    <w:rsid w:val="00F135F2"/>
    <w:rsid w:val="00F14914"/>
    <w:rsid w:val="00F5157C"/>
    <w:rsid w:val="00F67A82"/>
    <w:rsid w:val="00F75F72"/>
    <w:rsid w:val="00FA674C"/>
    <w:rsid w:val="00FB73C3"/>
    <w:rsid w:val="00FC5A70"/>
    <w:rsid w:val="00FC6FBE"/>
    <w:rsid w:val="00FE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17F"/>
  </w:style>
  <w:style w:type="paragraph" w:styleId="a5">
    <w:name w:val="footer"/>
    <w:basedOn w:val="a"/>
    <w:link w:val="a6"/>
    <w:uiPriority w:val="99"/>
    <w:unhideWhenUsed/>
    <w:rsid w:val="00980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17F"/>
  </w:style>
  <w:style w:type="paragraph" w:styleId="a7">
    <w:name w:val="No Spacing"/>
    <w:uiPriority w:val="1"/>
    <w:qFormat/>
    <w:rsid w:val="00713CD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A04E5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89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0AD6"/>
  </w:style>
  <w:style w:type="table" w:styleId="aa">
    <w:name w:val="Table Grid"/>
    <w:basedOn w:val="a1"/>
    <w:uiPriority w:val="59"/>
    <w:rsid w:val="00BD7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D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5A"/>
    <w:rPr>
      <w:rFonts w:ascii="Tahoma" w:hAnsi="Tahoma" w:cs="Tahoma"/>
      <w:sz w:val="16"/>
      <w:szCs w:val="16"/>
    </w:rPr>
  </w:style>
  <w:style w:type="table" w:styleId="-4">
    <w:name w:val="Dark List Accent 4"/>
    <w:basedOn w:val="a1"/>
    <w:uiPriority w:val="70"/>
    <w:rsid w:val="0022253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1">
    <w:name w:val="Светлая заливка1"/>
    <w:basedOn w:val="a1"/>
    <w:uiPriority w:val="60"/>
    <w:rsid w:val="009B7D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d">
    <w:name w:val="Hyperlink"/>
    <w:basedOn w:val="a0"/>
    <w:uiPriority w:val="99"/>
    <w:unhideWhenUsed/>
    <w:rsid w:val="00750A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89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155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28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9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17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6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0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71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2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lamurno.inf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omnibusdesign.ru/publications/foreign_names_for_russian_products.html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package3.package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title/>
    <c:plotArea>
      <c:layout>
        <c:manualLayout>
          <c:layoutTarget val="inner"/>
          <c:xMode val="edge"/>
          <c:yMode val="edge"/>
          <c:x val="0.14033083827484527"/>
          <c:y val="0.10618172728409013"/>
          <c:w val="0.60254455035225851"/>
          <c:h val="0.7370073185296286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Юноши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Англоязычная реклама</c:v>
                </c:pt>
                <c:pt idx="1">
                  <c:v>Русскоязычная реклама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0.51400000000000001</c:v>
                </c:pt>
                <c:pt idx="1">
                  <c:v>0.48600000000000032</c:v>
                </c:pt>
              </c:numCache>
            </c:numRef>
          </c:val>
        </c:ser>
        <c:axId val="35667968"/>
        <c:axId val="35795712"/>
      </c:barChart>
      <c:catAx>
        <c:axId val="35667968"/>
        <c:scaling>
          <c:orientation val="minMax"/>
        </c:scaling>
        <c:axPos val="b"/>
        <c:tickLblPos val="nextTo"/>
        <c:crossAx val="35795712"/>
        <c:crosses val="autoZero"/>
        <c:auto val="1"/>
        <c:lblAlgn val="ctr"/>
        <c:lblOffset val="100"/>
      </c:catAx>
      <c:valAx>
        <c:axId val="35795712"/>
        <c:scaling>
          <c:orientation val="minMax"/>
        </c:scaling>
        <c:axPos val="l"/>
        <c:majorGridlines/>
        <c:numFmt formatCode="0.00%" sourceLinked="1"/>
        <c:tickLblPos val="nextTo"/>
        <c:crossAx val="356679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title/>
    <c:plotArea>
      <c:layout>
        <c:manualLayout>
          <c:layoutTarget val="inner"/>
          <c:xMode val="edge"/>
          <c:yMode val="edge"/>
          <c:x val="0.13511676353122953"/>
          <c:y val="0.16279805933349309"/>
          <c:w val="0.62351764525256059"/>
          <c:h val="0.7246226216182850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Девушки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 Англоязыная реклама</c:v>
                </c:pt>
                <c:pt idx="1">
                  <c:v>Русскоязычная реклама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0.63100000000000345</c:v>
                </c:pt>
                <c:pt idx="1">
                  <c:v>0.36900000000000038</c:v>
                </c:pt>
              </c:numCache>
            </c:numRef>
          </c:val>
        </c:ser>
        <c:axId val="58276480"/>
        <c:axId val="58303232"/>
      </c:barChart>
      <c:catAx>
        <c:axId val="58276480"/>
        <c:scaling>
          <c:orientation val="minMax"/>
        </c:scaling>
        <c:axPos val="b"/>
        <c:tickLblPos val="nextTo"/>
        <c:crossAx val="58303232"/>
        <c:crosses val="autoZero"/>
        <c:auto val="1"/>
        <c:lblAlgn val="ctr"/>
        <c:lblOffset val="100"/>
      </c:catAx>
      <c:valAx>
        <c:axId val="58303232"/>
        <c:scaling>
          <c:orientation val="minMax"/>
        </c:scaling>
        <c:axPos val="l"/>
        <c:majorGridlines/>
        <c:numFmt formatCode="0.00%" sourceLinked="1"/>
        <c:tickLblPos val="nextTo"/>
        <c:crossAx val="582764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1.1940298507462747E-2"/>
          <c:y val="7.5488274563505722E-2"/>
          <c:w val="0.68507196301954965"/>
          <c:h val="0.924324289626840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Виды слоганов</c:v>
                </c:pt>
              </c:strCache>
            </c:strRef>
          </c:tx>
          <c:explosion val="34"/>
          <c:dPt>
            <c:idx val="4"/>
            <c:explosion val="33"/>
          </c:dPt>
          <c:cat>
            <c:strRef>
              <c:f>Лист1!$A$2:$A$6</c:f>
              <c:strCache>
                <c:ptCount val="5"/>
                <c:pt idx="0">
                  <c:v>Корпоративные</c:v>
                </c:pt>
                <c:pt idx="1">
                  <c:v>Товарные</c:v>
                </c:pt>
                <c:pt idx="2">
                  <c:v>Междометного характера</c:v>
                </c:pt>
                <c:pt idx="3">
                  <c:v>Эмоциональные</c:v>
                </c:pt>
                <c:pt idx="4">
                  <c:v>Рациональные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39.130000000000003</c:v>
                </c:pt>
                <c:pt idx="1">
                  <c:v>26.09</c:v>
                </c:pt>
                <c:pt idx="2">
                  <c:v>17.600000000000001</c:v>
                </c:pt>
                <c:pt idx="3">
                  <c:v>8.7000000000000011</c:v>
                </c:pt>
                <c:pt idx="4">
                  <c:v>8.48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6486026560112865"/>
          <c:y val="8.4021168549584233E-2"/>
          <c:w val="0.29740510048184282"/>
          <c:h val="0.75158264863631152"/>
        </c:manualLayout>
      </c:layout>
    </c:legend>
    <c:plotVisOnly val="1"/>
  </c:chart>
  <c:txPr>
    <a:bodyPr/>
    <a:lstStyle/>
    <a:p>
      <a:pPr>
        <a:defRPr sz="1800"/>
      </a:pPr>
      <a:endParaRPr lang="ru-RU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title/>
    <c:plotArea>
      <c:layout>
        <c:manualLayout>
          <c:layoutTarget val="inner"/>
          <c:xMode val="edge"/>
          <c:yMode val="edge"/>
          <c:x val="0.13939255187970556"/>
          <c:y val="0.16279800205029854"/>
          <c:w val="0.73865236914867205"/>
          <c:h val="0.7246226216182848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Девушки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 Англоязыная реклама</c:v>
                </c:pt>
                <c:pt idx="1">
                  <c:v>Русскоязычная реклама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0.63100000000000322</c:v>
                </c:pt>
                <c:pt idx="1">
                  <c:v>0.36900000000000038</c:v>
                </c:pt>
              </c:numCache>
            </c:numRef>
          </c:val>
        </c:ser>
        <c:axId val="58803712"/>
        <c:axId val="58839040"/>
      </c:barChart>
      <c:catAx>
        <c:axId val="58803712"/>
        <c:scaling>
          <c:orientation val="minMax"/>
        </c:scaling>
        <c:axPos val="b"/>
        <c:tickLblPos val="nextTo"/>
        <c:crossAx val="58839040"/>
        <c:crosses val="autoZero"/>
        <c:auto val="1"/>
        <c:lblAlgn val="ctr"/>
        <c:lblOffset val="100"/>
      </c:catAx>
      <c:valAx>
        <c:axId val="58839040"/>
        <c:scaling>
          <c:orientation val="minMax"/>
        </c:scaling>
        <c:axPos val="l"/>
        <c:majorGridlines/>
        <c:numFmt formatCode="0.00%" sourceLinked="1"/>
        <c:tickLblPos val="nextTo"/>
        <c:crossAx val="588037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title/>
    <c:plotArea>
      <c:layout>
        <c:manualLayout>
          <c:layoutTarget val="inner"/>
          <c:xMode val="edge"/>
          <c:yMode val="edge"/>
          <c:x val="0.14033083827484527"/>
          <c:y val="0.1061817272840901"/>
          <c:w val="0.76072988561615362"/>
          <c:h val="0.7370073185296286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Юноши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Англоязычная реклама</c:v>
                </c:pt>
                <c:pt idx="1">
                  <c:v>Русскоязычная реклама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0.51400000000000001</c:v>
                </c:pt>
                <c:pt idx="1">
                  <c:v>0.48600000000000032</c:v>
                </c:pt>
              </c:numCache>
            </c:numRef>
          </c:val>
        </c:ser>
        <c:axId val="61584128"/>
        <c:axId val="61585664"/>
      </c:barChart>
      <c:catAx>
        <c:axId val="61584128"/>
        <c:scaling>
          <c:orientation val="minMax"/>
        </c:scaling>
        <c:axPos val="b"/>
        <c:tickLblPos val="nextTo"/>
        <c:crossAx val="61585664"/>
        <c:crosses val="autoZero"/>
        <c:auto val="1"/>
        <c:lblAlgn val="ctr"/>
        <c:lblOffset val="100"/>
      </c:catAx>
      <c:valAx>
        <c:axId val="61585664"/>
        <c:scaling>
          <c:orientation val="minMax"/>
        </c:scaling>
        <c:axPos val="l"/>
        <c:majorGridlines/>
        <c:numFmt formatCode="0.00%" sourceLinked="1"/>
        <c:tickLblPos val="nextTo"/>
        <c:crossAx val="615841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0.47942</cdr:x>
      <cdr:y>0.39606</cdr:y>
    </cdr:from>
    <cdr:to>
      <cdr:x>0.6542</cdr:x>
      <cdr:y>0.46923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847975" y="2263498"/>
          <a:ext cx="1038225" cy="4181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2000" b="1" dirty="0" smtClean="0">
              <a:solidFill>
                <a:schemeClr val="bg1"/>
              </a:solidFill>
            </a:rPr>
            <a:t>39,13%</a:t>
          </a:r>
          <a:endParaRPr lang="ru-RU" sz="2000" b="1" dirty="0">
            <a:solidFill>
              <a:schemeClr val="bg1"/>
            </a:solidFill>
          </a:endParaRPr>
        </a:p>
      </cdr:txBody>
    </cdr:sp>
  </cdr:relSizeAnchor>
  <cdr:relSizeAnchor xmlns:cdr="http://schemas.openxmlformats.org/drawingml/2006/chartDrawing">
    <cdr:from>
      <cdr:x>0.25439</cdr:x>
      <cdr:y>0.2439</cdr:y>
    </cdr:from>
    <cdr:to>
      <cdr:x>0.36842</cdr:x>
      <cdr:y>0.30488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088232" y="1440160"/>
          <a:ext cx="936104" cy="3600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2000" b="1" dirty="0" smtClean="0">
              <a:solidFill>
                <a:schemeClr val="bg1"/>
              </a:solidFill>
            </a:rPr>
            <a:t>8,48%</a:t>
          </a:r>
          <a:endParaRPr lang="ru-RU" sz="2000" b="1" dirty="0">
            <a:solidFill>
              <a:schemeClr val="bg1"/>
            </a:solidFill>
          </a:endParaRPr>
        </a:p>
      </cdr:txBody>
    </cdr:sp>
  </cdr:relSizeAnchor>
  <cdr:relSizeAnchor xmlns:cdr="http://schemas.openxmlformats.org/drawingml/2006/chartDrawing">
    <cdr:from>
      <cdr:x>0.07706</cdr:x>
      <cdr:y>0.37143</cdr:y>
    </cdr:from>
    <cdr:to>
      <cdr:x>0.279</cdr:x>
      <cdr:y>0.41712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91778" y="2603873"/>
          <a:ext cx="1288730" cy="3203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800" b="1" dirty="0" smtClean="0">
              <a:solidFill>
                <a:schemeClr val="bg1"/>
              </a:solidFill>
            </a:rPr>
            <a:t>8,70%</a:t>
          </a:r>
          <a:endParaRPr lang="ru-RU" sz="1800" dirty="0">
            <a:solidFill>
              <a:schemeClr val="bg1"/>
            </a:solidFill>
          </a:endParaRPr>
        </a:p>
      </cdr:txBody>
    </cdr:sp>
  </cdr:relSizeAnchor>
  <cdr:relSizeAnchor xmlns:cdr="http://schemas.openxmlformats.org/drawingml/2006/chartDrawing">
    <cdr:from>
      <cdr:x>0.02405</cdr:x>
      <cdr:y>0.4538</cdr:y>
    </cdr:from>
    <cdr:to>
      <cdr:x>0.22239</cdr:x>
      <cdr:y>0.51037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53481" y="3181350"/>
          <a:ext cx="1265744" cy="3965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2000" b="1" dirty="0" smtClean="0">
              <a:solidFill>
                <a:schemeClr val="bg1"/>
              </a:solidFill>
            </a:rPr>
            <a:t>17,60%</a:t>
          </a:r>
          <a:endParaRPr lang="ru-RU" sz="2000" b="1" dirty="0">
            <a:solidFill>
              <a:schemeClr val="bg1"/>
            </a:solidFill>
          </a:endParaRPr>
        </a:p>
      </cdr:txBody>
    </cdr:sp>
  </cdr:relSizeAnchor>
  <cdr:relSizeAnchor xmlns:cdr="http://schemas.openxmlformats.org/drawingml/2006/chartDrawing">
    <cdr:from>
      <cdr:x>0.24126</cdr:x>
      <cdr:y>0.55119</cdr:y>
    </cdr:from>
    <cdr:to>
      <cdr:x>0.41368</cdr:x>
      <cdr:y>0.62436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433212" y="3150026"/>
          <a:ext cx="1024238" cy="4181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2000" b="1" dirty="0" smtClean="0">
              <a:solidFill>
                <a:schemeClr val="bg1"/>
              </a:solidFill>
            </a:rPr>
            <a:t>26,09%</a:t>
          </a:r>
          <a:endParaRPr lang="ru-RU" sz="2000" b="1" dirty="0">
            <a:solidFill>
              <a:schemeClr val="bg1"/>
            </a:solidFill>
          </a:endParaRPr>
        </a:p>
      </cdr:txBody>
    </cdr:sp>
  </cdr:relSizeAnchor>
  <cdr:relSizeAnchor xmlns:cdr="http://schemas.openxmlformats.org/drawingml/2006/chartDrawing">
    <cdr:from>
      <cdr:x>0.23599</cdr:x>
      <cdr:y>0.36823</cdr:y>
    </cdr:from>
    <cdr:to>
      <cdr:x>0.39423</cdr:x>
      <cdr:y>0.4399</cdr:y>
    </cdr:to>
    <cdr:sp macro="" textlink="">
      <cdr:nvSpPr>
        <cdr:cNvPr id="7" name="TextBox 6"/>
        <cdr:cNvSpPr txBox="1"/>
      </cdr:nvSpPr>
      <cdr:spPr>
        <a:xfrm xmlns:a="http://schemas.openxmlformats.org/drawingml/2006/main" rot="1980970">
          <a:off x="1506012" y="2581417"/>
          <a:ext cx="1009860" cy="5024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800">
              <a:solidFill>
                <a:schemeClr val="bg1"/>
              </a:solidFill>
            </a:rPr>
            <a:t>8,48%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E73A7-AD55-4136-A456-A50DA320B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4152</Words>
  <Characters>23667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111</cp:lastModifiedBy>
  <cp:revision>47</cp:revision>
  <dcterms:created xsi:type="dcterms:W3CDTF">2017-01-18T17:03:00Z</dcterms:created>
  <dcterms:modified xsi:type="dcterms:W3CDTF">2018-05-13T18:58:00Z</dcterms:modified>
</cp:coreProperties>
</file>